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D6317" w14:textId="77777777" w:rsidR="00747FDB" w:rsidRDefault="00747FDB" w:rsidP="00747FDB">
      <w:pPr>
        <w:pStyle w:val="BodyText"/>
        <w:rPr>
          <w:rFonts w:ascii="Times New Roman"/>
        </w:rPr>
      </w:pPr>
    </w:p>
    <w:p w14:paraId="16CF5E65" w14:textId="77777777" w:rsidR="00747FDB" w:rsidRDefault="00747FDB" w:rsidP="00747FDB">
      <w:pPr>
        <w:pStyle w:val="BodyText"/>
        <w:rPr>
          <w:rFonts w:ascii="Times New Roman"/>
        </w:rPr>
      </w:pPr>
    </w:p>
    <w:p w14:paraId="2C6517E4" w14:textId="77777777" w:rsidR="00747FDB" w:rsidRDefault="00747FDB" w:rsidP="00747FDB">
      <w:pPr>
        <w:pStyle w:val="BodyText"/>
        <w:rPr>
          <w:rFonts w:ascii="Times New Roman"/>
        </w:rPr>
      </w:pPr>
    </w:p>
    <w:p w14:paraId="3D525F71" w14:textId="77777777" w:rsidR="00747FDB" w:rsidRDefault="00747FDB" w:rsidP="00747FDB">
      <w:pPr>
        <w:pStyle w:val="BodyText"/>
        <w:rPr>
          <w:rFonts w:ascii="Times New Roman"/>
        </w:rPr>
      </w:pPr>
    </w:p>
    <w:p w14:paraId="1C24552F" w14:textId="77777777" w:rsidR="00747FDB" w:rsidRDefault="00747FDB" w:rsidP="00747FDB">
      <w:pPr>
        <w:pStyle w:val="BodyText"/>
        <w:rPr>
          <w:rFonts w:ascii="Times New Roman"/>
        </w:rPr>
      </w:pPr>
    </w:p>
    <w:p w14:paraId="38E4AB77" w14:textId="77777777" w:rsidR="00747FDB" w:rsidRDefault="00747FDB" w:rsidP="00747FDB">
      <w:pPr>
        <w:pStyle w:val="BodyText"/>
        <w:rPr>
          <w:rFonts w:ascii="Times New Roman"/>
          <w:sz w:val="25"/>
        </w:rPr>
      </w:pPr>
    </w:p>
    <w:p w14:paraId="3792C155" w14:textId="77777777" w:rsidR="00747FDB" w:rsidRDefault="00747FDB" w:rsidP="00747FDB">
      <w:pPr>
        <w:spacing w:before="89"/>
        <w:ind w:left="3244"/>
        <w:rPr>
          <w:rFonts w:ascii="Palatino Linotype"/>
          <w:b/>
          <w:sz w:val="36"/>
        </w:rPr>
      </w:pPr>
      <w:r>
        <w:rPr>
          <w:noProof/>
          <w:lang w:bidi="ar-SA"/>
        </w:rPr>
        <w:drawing>
          <wp:anchor distT="0" distB="0" distL="0" distR="0" simplePos="0" relativeHeight="251661312" behindDoc="0" locked="0" layoutInCell="1" allowOverlap="1" wp14:anchorId="514ECEBA" wp14:editId="575DA12B">
            <wp:simplePos x="0" y="0"/>
            <wp:positionH relativeFrom="page">
              <wp:posOffset>402336</wp:posOffset>
            </wp:positionH>
            <wp:positionV relativeFrom="paragraph">
              <wp:posOffset>65109</wp:posOffset>
            </wp:positionV>
            <wp:extent cx="1856232" cy="289407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856232" cy="2894076"/>
                    </a:xfrm>
                    <a:prstGeom prst="rect">
                      <a:avLst/>
                    </a:prstGeom>
                  </pic:spPr>
                </pic:pic>
              </a:graphicData>
            </a:graphic>
          </wp:anchor>
        </w:drawing>
      </w:r>
      <w:r>
        <w:rPr>
          <w:rFonts w:ascii="Palatino Linotype"/>
          <w:b/>
          <w:color w:val="9E0817"/>
          <w:w w:val="105"/>
          <w:sz w:val="36"/>
        </w:rPr>
        <w:t>Our Job is to Make Yours Easier.</w:t>
      </w:r>
    </w:p>
    <w:p w14:paraId="140FB033" w14:textId="77777777" w:rsidR="00747FDB" w:rsidRDefault="00747FDB" w:rsidP="00747FDB">
      <w:pPr>
        <w:pStyle w:val="Heading1"/>
        <w:spacing w:before="132" w:line="235" w:lineRule="auto"/>
        <w:ind w:left="3244" w:right="246"/>
      </w:pPr>
      <w:r>
        <w:rPr>
          <w:color w:val="231F20"/>
          <w:spacing w:val="-3"/>
        </w:rPr>
        <w:t xml:space="preserve">Employees </w:t>
      </w:r>
      <w:r>
        <w:rPr>
          <w:color w:val="231F20"/>
          <w:spacing w:val="-4"/>
        </w:rPr>
        <w:t xml:space="preserve">are </w:t>
      </w:r>
      <w:r>
        <w:rPr>
          <w:color w:val="231F20"/>
          <w:spacing w:val="-3"/>
        </w:rPr>
        <w:t xml:space="preserve">your </w:t>
      </w:r>
      <w:r>
        <w:rPr>
          <w:color w:val="231F20"/>
          <w:spacing w:val="-5"/>
        </w:rPr>
        <w:t xml:space="preserve">company’s </w:t>
      </w:r>
      <w:r>
        <w:rPr>
          <w:color w:val="231F20"/>
          <w:spacing w:val="-4"/>
        </w:rPr>
        <w:t xml:space="preserve">greatest </w:t>
      </w:r>
      <w:r>
        <w:rPr>
          <w:color w:val="231F20"/>
          <w:spacing w:val="-3"/>
        </w:rPr>
        <w:t xml:space="preserve">asset. </w:t>
      </w:r>
      <w:r>
        <w:rPr>
          <w:color w:val="231F20"/>
        </w:rPr>
        <w:t xml:space="preserve">And in </w:t>
      </w:r>
      <w:r>
        <w:rPr>
          <w:color w:val="231F20"/>
          <w:spacing w:val="-4"/>
        </w:rPr>
        <w:t xml:space="preserve">order </w:t>
      </w:r>
      <w:r>
        <w:rPr>
          <w:color w:val="231F20"/>
          <w:spacing w:val="-3"/>
        </w:rPr>
        <w:t xml:space="preserve">to </w:t>
      </w:r>
      <w:r>
        <w:rPr>
          <w:rFonts w:ascii="Century Gothic" w:hAnsi="Century Gothic"/>
          <w:color w:val="231F20"/>
          <w:spacing w:val="-4"/>
        </w:rPr>
        <w:t>protect</w:t>
      </w:r>
      <w:r>
        <w:rPr>
          <w:rFonts w:ascii="Century Gothic" w:hAnsi="Century Gothic"/>
          <w:color w:val="231F20"/>
          <w:spacing w:val="-38"/>
        </w:rPr>
        <w:t xml:space="preserve"> </w:t>
      </w:r>
      <w:r>
        <w:rPr>
          <w:rFonts w:ascii="Century Gothic" w:hAnsi="Century Gothic"/>
          <w:color w:val="231F20"/>
        </w:rPr>
        <w:t>and</w:t>
      </w:r>
      <w:r>
        <w:rPr>
          <w:rFonts w:ascii="Century Gothic" w:hAnsi="Century Gothic"/>
          <w:color w:val="231F20"/>
          <w:spacing w:val="-37"/>
        </w:rPr>
        <w:t xml:space="preserve"> </w:t>
      </w:r>
      <w:r>
        <w:rPr>
          <w:rFonts w:ascii="Century Gothic" w:hAnsi="Century Gothic"/>
          <w:color w:val="231F20"/>
          <w:spacing w:val="-4"/>
        </w:rPr>
        <w:t>retain</w:t>
      </w:r>
      <w:r>
        <w:rPr>
          <w:rFonts w:ascii="Century Gothic" w:hAnsi="Century Gothic"/>
          <w:color w:val="231F20"/>
          <w:spacing w:val="-37"/>
        </w:rPr>
        <w:t xml:space="preserve"> </w:t>
      </w:r>
      <w:r>
        <w:rPr>
          <w:rFonts w:ascii="Century Gothic" w:hAnsi="Century Gothic"/>
          <w:color w:val="231F20"/>
          <w:spacing w:val="-3"/>
        </w:rPr>
        <w:t>them,</w:t>
      </w:r>
      <w:r>
        <w:rPr>
          <w:rFonts w:ascii="Century Gothic" w:hAnsi="Century Gothic"/>
          <w:color w:val="231F20"/>
          <w:spacing w:val="-37"/>
        </w:rPr>
        <w:t xml:space="preserve"> </w:t>
      </w:r>
      <w:r>
        <w:rPr>
          <w:rFonts w:ascii="Century Gothic" w:hAnsi="Century Gothic"/>
          <w:color w:val="231F20"/>
        </w:rPr>
        <w:t>you</w:t>
      </w:r>
      <w:r>
        <w:rPr>
          <w:rFonts w:ascii="Century Gothic" w:hAnsi="Century Gothic"/>
          <w:color w:val="231F20"/>
          <w:spacing w:val="-37"/>
        </w:rPr>
        <w:t xml:space="preserve"> </w:t>
      </w:r>
      <w:r>
        <w:rPr>
          <w:rFonts w:ascii="Century Gothic" w:hAnsi="Century Gothic"/>
          <w:color w:val="231F20"/>
          <w:spacing w:val="-3"/>
        </w:rPr>
        <w:t>need</w:t>
      </w:r>
      <w:r>
        <w:rPr>
          <w:rFonts w:ascii="Century Gothic" w:hAnsi="Century Gothic"/>
          <w:color w:val="231F20"/>
          <w:spacing w:val="-37"/>
        </w:rPr>
        <w:t xml:space="preserve"> </w:t>
      </w:r>
      <w:r>
        <w:rPr>
          <w:rFonts w:ascii="Century Gothic" w:hAnsi="Century Gothic"/>
          <w:color w:val="231F20"/>
        </w:rPr>
        <w:t>a</w:t>
      </w:r>
      <w:r>
        <w:rPr>
          <w:rFonts w:ascii="Century Gothic" w:hAnsi="Century Gothic"/>
          <w:color w:val="231F20"/>
          <w:spacing w:val="-37"/>
        </w:rPr>
        <w:t xml:space="preserve"> </w:t>
      </w:r>
      <w:r>
        <w:rPr>
          <w:rFonts w:ascii="Century Gothic" w:hAnsi="Century Gothic"/>
          <w:color w:val="231F20"/>
          <w:spacing w:val="-4"/>
        </w:rPr>
        <w:t>comprehensive</w:t>
      </w:r>
      <w:r>
        <w:rPr>
          <w:rFonts w:ascii="Century Gothic" w:hAnsi="Century Gothic"/>
          <w:color w:val="231F20"/>
          <w:spacing w:val="-37"/>
        </w:rPr>
        <w:t xml:space="preserve"> </w:t>
      </w:r>
      <w:r>
        <w:rPr>
          <w:rFonts w:ascii="Century Gothic" w:hAnsi="Century Gothic"/>
          <w:color w:val="231F20"/>
          <w:spacing w:val="-3"/>
        </w:rPr>
        <w:t>benefit</w:t>
      </w:r>
      <w:r>
        <w:rPr>
          <w:rFonts w:ascii="Century Gothic" w:hAnsi="Century Gothic"/>
          <w:color w:val="231F20"/>
          <w:spacing w:val="-37"/>
        </w:rPr>
        <w:t xml:space="preserve"> </w:t>
      </w:r>
      <w:r>
        <w:rPr>
          <w:rFonts w:ascii="Century Gothic" w:hAnsi="Century Gothic"/>
          <w:color w:val="231F20"/>
          <w:spacing w:val="-3"/>
        </w:rPr>
        <w:t xml:space="preserve">package </w:t>
      </w:r>
      <w:r>
        <w:rPr>
          <w:color w:val="231F20"/>
          <w:spacing w:val="-3"/>
        </w:rPr>
        <w:t xml:space="preserve">that </w:t>
      </w:r>
      <w:r>
        <w:rPr>
          <w:color w:val="231F20"/>
        </w:rPr>
        <w:t xml:space="preserve">is </w:t>
      </w:r>
      <w:r>
        <w:rPr>
          <w:color w:val="231F20"/>
          <w:spacing w:val="-3"/>
        </w:rPr>
        <w:t xml:space="preserve">easy </w:t>
      </w:r>
      <w:r>
        <w:rPr>
          <w:color w:val="231F20"/>
        </w:rPr>
        <w:t xml:space="preserve">to </w:t>
      </w:r>
      <w:r>
        <w:rPr>
          <w:color w:val="231F20"/>
          <w:spacing w:val="-3"/>
        </w:rPr>
        <w:t xml:space="preserve">understand </w:t>
      </w:r>
      <w:r>
        <w:rPr>
          <w:color w:val="231F20"/>
        </w:rPr>
        <w:t xml:space="preserve">and </w:t>
      </w:r>
      <w:r>
        <w:rPr>
          <w:color w:val="231F20"/>
          <w:spacing w:val="-3"/>
        </w:rPr>
        <w:t xml:space="preserve">painless </w:t>
      </w:r>
      <w:r>
        <w:rPr>
          <w:color w:val="231F20"/>
        </w:rPr>
        <w:t>to</w:t>
      </w:r>
      <w:r>
        <w:rPr>
          <w:color w:val="231F20"/>
          <w:spacing w:val="-31"/>
        </w:rPr>
        <w:t xml:space="preserve"> </w:t>
      </w:r>
      <w:r>
        <w:rPr>
          <w:color w:val="231F20"/>
          <w:spacing w:val="-3"/>
        </w:rPr>
        <w:t>implement.</w:t>
      </w:r>
    </w:p>
    <w:p w14:paraId="38E75198" w14:textId="77777777" w:rsidR="00747FDB" w:rsidRDefault="00747FDB" w:rsidP="00747FDB">
      <w:pPr>
        <w:pStyle w:val="BodyText"/>
        <w:spacing w:before="134" w:line="292" w:lineRule="auto"/>
        <w:ind w:left="3244" w:right="248"/>
      </w:pPr>
      <w:r>
        <w:rPr>
          <w:color w:val="231F20"/>
        </w:rPr>
        <w:t xml:space="preserve">In </w:t>
      </w:r>
      <w:r>
        <w:rPr>
          <w:color w:val="231F20"/>
          <w:spacing w:val="-3"/>
        </w:rPr>
        <w:t xml:space="preserve">today’s </w:t>
      </w:r>
      <w:r>
        <w:rPr>
          <w:color w:val="231F20"/>
        </w:rPr>
        <w:t xml:space="preserve">complex healthcare landscape, we understand the infinite challenges you will encounter in structuring your company’s health benefit plans – evaluating </w:t>
      </w:r>
      <w:r>
        <w:rPr>
          <w:color w:val="231F20"/>
          <w:spacing w:val="-3"/>
        </w:rPr>
        <w:t xml:space="preserve">options, </w:t>
      </w:r>
      <w:r>
        <w:rPr>
          <w:color w:val="231F20"/>
        </w:rPr>
        <w:t>carrier communications, employee presentations, administrative tasks, enrollments and</w:t>
      </w:r>
      <w:r>
        <w:rPr>
          <w:color w:val="231F20"/>
          <w:spacing w:val="-1"/>
        </w:rPr>
        <w:t xml:space="preserve"> </w:t>
      </w:r>
      <w:r>
        <w:rPr>
          <w:color w:val="231F20"/>
        </w:rPr>
        <w:t>renewals.</w:t>
      </w:r>
    </w:p>
    <w:p w14:paraId="1D320F7C" w14:textId="77777777" w:rsidR="00747FDB" w:rsidRDefault="00747FDB" w:rsidP="00747FDB">
      <w:pPr>
        <w:pStyle w:val="BodyText"/>
        <w:spacing w:before="88" w:line="292" w:lineRule="auto"/>
        <w:ind w:left="3244" w:right="661"/>
        <w:jc w:val="both"/>
      </w:pPr>
      <w:r>
        <w:rPr>
          <w:color w:val="231F20"/>
        </w:rPr>
        <w:t>To help navigate the process and provide these solutions to your employees, the partnership between our organization and KAFL provides combined personalized support and the latest options and solutions to fit your needs.</w:t>
      </w:r>
    </w:p>
    <w:p w14:paraId="2488C4AA" w14:textId="77777777" w:rsidR="00747FDB" w:rsidRDefault="00747FDB" w:rsidP="00747FDB">
      <w:pPr>
        <w:pStyle w:val="BodyText"/>
        <w:spacing w:before="88" w:line="292" w:lineRule="auto"/>
        <w:ind w:left="3244" w:right="182"/>
      </w:pPr>
      <w:r>
        <w:rPr>
          <w:color w:val="231F20"/>
        </w:rPr>
        <w:t>From your first experience with us you’ll feel confident that we’re capable to handle all of the benefit package compilation process, making your job easier while strengthening employee relations.</w:t>
      </w:r>
    </w:p>
    <w:p w14:paraId="2DED8593" w14:textId="2AFA1494" w:rsidR="00747FDB" w:rsidRDefault="00747FDB" w:rsidP="00747FDB">
      <w:pPr>
        <w:pStyle w:val="BodyText"/>
        <w:rPr>
          <w:sz w:val="18"/>
        </w:rPr>
      </w:pPr>
      <w:r>
        <w:rPr>
          <w:noProof/>
          <w:lang w:bidi="ar-SA"/>
        </w:rPr>
        <mc:AlternateContent>
          <mc:Choice Requires="wps">
            <w:drawing>
              <wp:anchor distT="0" distB="0" distL="0" distR="0" simplePos="0" relativeHeight="251660288" behindDoc="1" locked="0" layoutInCell="1" allowOverlap="1" wp14:anchorId="32455BE8" wp14:editId="7AFBDA7E">
                <wp:simplePos x="0" y="0"/>
                <wp:positionH relativeFrom="page">
                  <wp:posOffset>393065</wp:posOffset>
                </wp:positionH>
                <wp:positionV relativeFrom="paragraph">
                  <wp:posOffset>163195</wp:posOffset>
                </wp:positionV>
                <wp:extent cx="6922135" cy="1270"/>
                <wp:effectExtent l="12065" t="14605" r="9525" b="12700"/>
                <wp:wrapTopAndBottom/>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2135" cy="1270"/>
                        </a:xfrm>
                        <a:custGeom>
                          <a:avLst/>
                          <a:gdLst>
                            <a:gd name="T0" fmla="+- 0 619 619"/>
                            <a:gd name="T1" fmla="*/ T0 w 10901"/>
                            <a:gd name="T2" fmla="+- 0 11520 619"/>
                            <a:gd name="T3" fmla="*/ T2 w 10901"/>
                          </a:gdLst>
                          <a:ahLst/>
                          <a:cxnLst>
                            <a:cxn ang="0">
                              <a:pos x="T1" y="0"/>
                            </a:cxn>
                            <a:cxn ang="0">
                              <a:pos x="T3" y="0"/>
                            </a:cxn>
                          </a:cxnLst>
                          <a:rect l="0" t="0" r="r" b="b"/>
                          <a:pathLst>
                            <a:path w="10901">
                              <a:moveTo>
                                <a:pt x="0" y="0"/>
                              </a:moveTo>
                              <a:lnTo>
                                <a:pt x="10901" y="0"/>
                              </a:lnTo>
                            </a:path>
                          </a:pathLst>
                        </a:custGeom>
                        <a:noFill/>
                        <a:ln w="12700">
                          <a:solidFill>
                            <a:srgbClr val="BC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FAB652" id="Freeform: Shape 12" o:spid="_x0000_s1026" style="position:absolute;margin-left:30.95pt;margin-top:12.85pt;width:545.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" path="m,l10901,e" filled="f" strokecolor="#bcaf82" strokeweight="1pt">
                <v:path arrowok="t" o:connecttype="custom" o:connectlocs="0,0;6922135,0" o:connectangles="0,0"/>
                <w10:wrap type="topAndBottom" anchorx="page"/>
              </v:shape>
            </w:pict>
          </mc:Fallback>
        </mc:AlternateContent>
      </w:r>
    </w:p>
    <w:p w14:paraId="0C2A2DC0" w14:textId="77777777" w:rsidR="00747FDB" w:rsidRDefault="00747FDB" w:rsidP="00747FDB">
      <w:pPr>
        <w:rPr>
          <w:sz w:val="18"/>
        </w:rPr>
        <w:sectPr w:rsidR="00747FDB" w:rsidSect="00747FDB">
          <w:pgSz w:w="12240" w:h="15840"/>
          <w:pgMar w:top="0" w:right="600" w:bottom="280" w:left="500" w:header="720" w:footer="720" w:gutter="0"/>
          <w:cols w:space="720"/>
        </w:sectPr>
      </w:pPr>
    </w:p>
    <w:p w14:paraId="4929CDF4" w14:textId="77777777" w:rsidR="00747FDB" w:rsidRDefault="00747FDB" w:rsidP="00747FDB">
      <w:pPr>
        <w:spacing w:before="63"/>
        <w:ind w:left="133"/>
        <w:rPr>
          <w:rFonts w:ascii="Palatino Linotype"/>
          <w:b/>
          <w:sz w:val="32"/>
        </w:rPr>
      </w:pPr>
      <w:r>
        <w:rPr>
          <w:rFonts w:ascii="Palatino Linotype"/>
          <w:b/>
          <w:color w:val="9E0817"/>
          <w:w w:val="105"/>
          <w:sz w:val="32"/>
        </w:rPr>
        <w:t>Employee Benefits Services</w:t>
      </w:r>
    </w:p>
    <w:p w14:paraId="63CEF41D" w14:textId="77777777" w:rsidR="00747FDB" w:rsidRDefault="00747FDB" w:rsidP="00747FDB">
      <w:pPr>
        <w:pStyle w:val="Heading1"/>
        <w:spacing w:before="174"/>
        <w:ind w:left="162"/>
      </w:pPr>
      <w:r>
        <w:rPr>
          <w:color w:val="9E0817"/>
        </w:rPr>
        <w:t>Needs Assessment</w:t>
      </w:r>
    </w:p>
    <w:p w14:paraId="1577DAA6" w14:textId="77777777" w:rsidR="00747FDB" w:rsidRDefault="00747FDB" w:rsidP="00747FDB">
      <w:pPr>
        <w:pStyle w:val="BodyText"/>
        <w:spacing w:before="91" w:line="259" w:lineRule="auto"/>
        <w:ind w:left="162"/>
      </w:pPr>
      <w:r>
        <w:rPr>
          <w:color w:val="231F20"/>
        </w:rPr>
        <w:t xml:space="preserve">Our team is </w:t>
      </w:r>
      <w:r>
        <w:rPr>
          <w:color w:val="231F20"/>
          <w:spacing w:val="-3"/>
        </w:rPr>
        <w:t xml:space="preserve">available </w:t>
      </w:r>
      <w:r>
        <w:rPr>
          <w:color w:val="231F20"/>
        </w:rPr>
        <w:t xml:space="preserve">to </w:t>
      </w:r>
      <w:r>
        <w:rPr>
          <w:color w:val="231F20"/>
          <w:spacing w:val="-3"/>
        </w:rPr>
        <w:t xml:space="preserve">assist </w:t>
      </w:r>
      <w:r>
        <w:rPr>
          <w:color w:val="231F20"/>
        </w:rPr>
        <w:t xml:space="preserve">in </w:t>
      </w:r>
      <w:r>
        <w:rPr>
          <w:color w:val="231F20"/>
          <w:spacing w:val="-3"/>
        </w:rPr>
        <w:t xml:space="preserve">analyzing </w:t>
      </w:r>
      <w:r>
        <w:rPr>
          <w:color w:val="231F20"/>
        </w:rPr>
        <w:t xml:space="preserve">your </w:t>
      </w:r>
      <w:r>
        <w:rPr>
          <w:color w:val="231F20"/>
          <w:spacing w:val="-3"/>
        </w:rPr>
        <w:t xml:space="preserve">needs </w:t>
      </w:r>
      <w:r>
        <w:rPr>
          <w:color w:val="231F20"/>
        </w:rPr>
        <w:t xml:space="preserve">and </w:t>
      </w:r>
      <w:r>
        <w:rPr>
          <w:color w:val="231F20"/>
          <w:spacing w:val="-3"/>
        </w:rPr>
        <w:t xml:space="preserve">evaluating benefit plans </w:t>
      </w:r>
      <w:r>
        <w:rPr>
          <w:color w:val="231F20"/>
        </w:rPr>
        <w:t xml:space="preserve">to </w:t>
      </w:r>
      <w:r>
        <w:rPr>
          <w:color w:val="231F20"/>
          <w:spacing w:val="-3"/>
        </w:rPr>
        <w:t xml:space="preserve">look </w:t>
      </w:r>
      <w:r>
        <w:rPr>
          <w:color w:val="231F20"/>
        </w:rPr>
        <w:t xml:space="preserve">for </w:t>
      </w:r>
      <w:r>
        <w:rPr>
          <w:color w:val="231F20"/>
          <w:spacing w:val="-3"/>
        </w:rPr>
        <w:t>opportunities.</w:t>
      </w:r>
    </w:p>
    <w:p w14:paraId="320BCB2D" w14:textId="77777777" w:rsidR="00747FDB" w:rsidRDefault="00747FDB" w:rsidP="00747FDB">
      <w:pPr>
        <w:pStyle w:val="Heading1"/>
        <w:spacing w:before="98"/>
        <w:ind w:left="162"/>
      </w:pPr>
      <w:r>
        <w:rPr>
          <w:color w:val="9E0817"/>
        </w:rPr>
        <w:t>Data Gathering</w:t>
      </w:r>
    </w:p>
    <w:p w14:paraId="097E5205" w14:textId="77777777" w:rsidR="00747FDB" w:rsidRDefault="00747FDB" w:rsidP="00747FDB">
      <w:pPr>
        <w:pStyle w:val="BodyText"/>
        <w:spacing w:before="92" w:line="276" w:lineRule="auto"/>
        <w:ind w:left="162" w:right="140"/>
      </w:pPr>
      <w:r>
        <w:rPr>
          <w:color w:val="231F20"/>
        </w:rPr>
        <w:t xml:space="preserve">Our BSO team can </w:t>
      </w:r>
      <w:r>
        <w:rPr>
          <w:color w:val="231F20"/>
          <w:spacing w:val="-3"/>
        </w:rPr>
        <w:t xml:space="preserve">provide </w:t>
      </w:r>
      <w:r>
        <w:rPr>
          <w:color w:val="231F20"/>
        </w:rPr>
        <w:t xml:space="preserve">you </w:t>
      </w:r>
      <w:r>
        <w:rPr>
          <w:color w:val="231F20"/>
          <w:spacing w:val="-3"/>
        </w:rPr>
        <w:t xml:space="preserve">with </w:t>
      </w:r>
      <w:r>
        <w:rPr>
          <w:color w:val="231F20"/>
        </w:rPr>
        <w:t xml:space="preserve">all of the </w:t>
      </w:r>
      <w:r>
        <w:rPr>
          <w:color w:val="231F20"/>
          <w:spacing w:val="-3"/>
        </w:rPr>
        <w:t xml:space="preserve">data gathering </w:t>
      </w:r>
      <w:r>
        <w:rPr>
          <w:color w:val="231F20"/>
        </w:rPr>
        <w:t xml:space="preserve">you </w:t>
      </w:r>
      <w:r>
        <w:rPr>
          <w:color w:val="231F20"/>
          <w:spacing w:val="-3"/>
        </w:rPr>
        <w:t xml:space="preserve">need </w:t>
      </w:r>
      <w:r>
        <w:rPr>
          <w:color w:val="231F20"/>
        </w:rPr>
        <w:t xml:space="preserve">to compile the right </w:t>
      </w:r>
      <w:r>
        <w:rPr>
          <w:color w:val="231F20"/>
          <w:spacing w:val="-3"/>
        </w:rPr>
        <w:t xml:space="preserve">plans </w:t>
      </w:r>
      <w:r>
        <w:rPr>
          <w:color w:val="231F20"/>
        </w:rPr>
        <w:t xml:space="preserve">for your </w:t>
      </w:r>
      <w:r>
        <w:rPr>
          <w:color w:val="231F20"/>
          <w:spacing w:val="-4"/>
        </w:rPr>
        <w:t>company.</w:t>
      </w:r>
    </w:p>
    <w:p w14:paraId="4E1D4708" w14:textId="77777777" w:rsidR="00747FDB" w:rsidRDefault="00747FDB" w:rsidP="00747FDB">
      <w:pPr>
        <w:pStyle w:val="Heading1"/>
        <w:spacing w:before="76"/>
        <w:ind w:left="162"/>
      </w:pPr>
      <w:r>
        <w:rPr>
          <w:color w:val="9E0817"/>
        </w:rPr>
        <w:t>Research Available Solutions</w:t>
      </w:r>
    </w:p>
    <w:p w14:paraId="543AE71B" w14:textId="77777777" w:rsidR="00747FDB" w:rsidRDefault="00747FDB" w:rsidP="00747FDB">
      <w:pPr>
        <w:pStyle w:val="BodyText"/>
        <w:spacing w:before="91" w:line="280" w:lineRule="auto"/>
        <w:ind w:left="162" w:right="13"/>
      </w:pPr>
      <w:r>
        <w:rPr>
          <w:color w:val="231F20"/>
        </w:rPr>
        <w:t xml:space="preserve">Once the </w:t>
      </w:r>
      <w:r>
        <w:rPr>
          <w:color w:val="231F20"/>
          <w:spacing w:val="-3"/>
        </w:rPr>
        <w:t xml:space="preserve">data </w:t>
      </w:r>
      <w:r>
        <w:rPr>
          <w:color w:val="231F20"/>
        </w:rPr>
        <w:t xml:space="preserve">has </w:t>
      </w:r>
      <w:r>
        <w:rPr>
          <w:color w:val="231F20"/>
          <w:spacing w:val="-3"/>
        </w:rPr>
        <w:t xml:space="preserve">been gathered </w:t>
      </w:r>
      <w:r>
        <w:rPr>
          <w:color w:val="231F20"/>
        </w:rPr>
        <w:t xml:space="preserve">and </w:t>
      </w:r>
      <w:r>
        <w:rPr>
          <w:color w:val="231F20"/>
          <w:spacing w:val="-3"/>
        </w:rPr>
        <w:t xml:space="preserve">opportunities have been assessed, </w:t>
      </w:r>
      <w:r>
        <w:rPr>
          <w:color w:val="231F20"/>
        </w:rPr>
        <w:t xml:space="preserve">we </w:t>
      </w:r>
      <w:r>
        <w:rPr>
          <w:color w:val="231F20"/>
          <w:spacing w:val="-3"/>
        </w:rPr>
        <w:t xml:space="preserve">will </w:t>
      </w:r>
      <w:r>
        <w:rPr>
          <w:color w:val="231F20"/>
        </w:rPr>
        <w:t xml:space="preserve">reach out to our </w:t>
      </w:r>
      <w:r>
        <w:rPr>
          <w:color w:val="231F20"/>
          <w:spacing w:val="-3"/>
        </w:rPr>
        <w:t xml:space="preserve">extensive </w:t>
      </w:r>
      <w:r>
        <w:rPr>
          <w:color w:val="231F20"/>
        </w:rPr>
        <w:t xml:space="preserve">carrier </w:t>
      </w:r>
      <w:r>
        <w:rPr>
          <w:color w:val="231F20"/>
          <w:spacing w:val="-3"/>
        </w:rPr>
        <w:t xml:space="preserve">partners </w:t>
      </w:r>
      <w:r>
        <w:rPr>
          <w:color w:val="231F20"/>
        </w:rPr>
        <w:t xml:space="preserve">to find the </w:t>
      </w:r>
      <w:r>
        <w:rPr>
          <w:color w:val="231F20"/>
          <w:spacing w:val="-3"/>
        </w:rPr>
        <w:t xml:space="preserve">best </w:t>
      </w:r>
      <w:r>
        <w:rPr>
          <w:color w:val="231F20"/>
        </w:rPr>
        <w:t xml:space="preserve">fit for your </w:t>
      </w:r>
      <w:r>
        <w:rPr>
          <w:color w:val="231F20"/>
          <w:spacing w:val="-3"/>
        </w:rPr>
        <w:t>employee benefit needs.</w:t>
      </w:r>
    </w:p>
    <w:p w14:paraId="72C0D18B" w14:textId="77777777" w:rsidR="00747FDB" w:rsidRDefault="00747FDB" w:rsidP="00747FDB">
      <w:pPr>
        <w:pStyle w:val="Heading1"/>
        <w:ind w:left="162"/>
      </w:pPr>
      <w:r>
        <w:rPr>
          <w:color w:val="9E0817"/>
        </w:rPr>
        <w:t>Summarize and Present</w:t>
      </w:r>
    </w:p>
    <w:p w14:paraId="6A33C06C" w14:textId="77777777" w:rsidR="00747FDB" w:rsidRDefault="00747FDB" w:rsidP="00747FDB">
      <w:pPr>
        <w:pStyle w:val="BodyText"/>
        <w:spacing w:before="92" w:line="280" w:lineRule="auto"/>
        <w:ind w:left="133" w:right="42"/>
      </w:pPr>
      <w:r>
        <w:rPr>
          <w:color w:val="231F20"/>
          <w:spacing w:val="-3"/>
        </w:rPr>
        <w:t xml:space="preserve">We </w:t>
      </w:r>
      <w:r>
        <w:rPr>
          <w:color w:val="231F20"/>
        </w:rPr>
        <w:t xml:space="preserve">can </w:t>
      </w:r>
      <w:r>
        <w:rPr>
          <w:color w:val="231F20"/>
          <w:spacing w:val="-3"/>
        </w:rPr>
        <w:t xml:space="preserve">help </w:t>
      </w:r>
      <w:r>
        <w:rPr>
          <w:color w:val="231F20"/>
        </w:rPr>
        <w:t xml:space="preserve">create an </w:t>
      </w:r>
      <w:r>
        <w:rPr>
          <w:color w:val="231F20"/>
          <w:spacing w:val="-3"/>
        </w:rPr>
        <w:t xml:space="preserve">easy </w:t>
      </w:r>
      <w:r>
        <w:rPr>
          <w:color w:val="231F20"/>
        </w:rPr>
        <w:t xml:space="preserve">to </w:t>
      </w:r>
      <w:r>
        <w:rPr>
          <w:color w:val="231F20"/>
          <w:spacing w:val="-3"/>
        </w:rPr>
        <w:t xml:space="preserve">understand </w:t>
      </w:r>
      <w:r>
        <w:rPr>
          <w:color w:val="231F20"/>
        </w:rPr>
        <w:t xml:space="preserve">summary </w:t>
      </w:r>
      <w:r>
        <w:rPr>
          <w:color w:val="231F20"/>
          <w:spacing w:val="-3"/>
        </w:rPr>
        <w:t xml:space="preserve">of </w:t>
      </w:r>
      <w:r>
        <w:rPr>
          <w:color w:val="231F20"/>
        </w:rPr>
        <w:t>the</w:t>
      </w:r>
      <w:r>
        <w:rPr>
          <w:color w:val="231F20"/>
          <w:spacing w:val="-9"/>
        </w:rPr>
        <w:t xml:space="preserve"> </w:t>
      </w:r>
      <w:r>
        <w:rPr>
          <w:color w:val="231F20"/>
          <w:spacing w:val="-3"/>
        </w:rPr>
        <w:t>available</w:t>
      </w:r>
      <w:r>
        <w:rPr>
          <w:color w:val="231F20"/>
          <w:spacing w:val="-9"/>
        </w:rPr>
        <w:t xml:space="preserve"> </w:t>
      </w:r>
      <w:r>
        <w:rPr>
          <w:color w:val="231F20"/>
        </w:rPr>
        <w:t>solutions</w:t>
      </w:r>
      <w:r>
        <w:rPr>
          <w:color w:val="231F20"/>
          <w:spacing w:val="-8"/>
        </w:rPr>
        <w:t xml:space="preserve"> </w:t>
      </w:r>
      <w:r>
        <w:rPr>
          <w:color w:val="231F20"/>
        </w:rPr>
        <w:t>as</w:t>
      </w:r>
      <w:r>
        <w:rPr>
          <w:color w:val="231F20"/>
          <w:spacing w:val="-9"/>
        </w:rPr>
        <w:t xml:space="preserve"> </w:t>
      </w:r>
      <w:r>
        <w:rPr>
          <w:color w:val="231F20"/>
          <w:spacing w:val="-3"/>
        </w:rPr>
        <w:t>well</w:t>
      </w:r>
      <w:r>
        <w:rPr>
          <w:color w:val="231F20"/>
          <w:spacing w:val="-9"/>
        </w:rPr>
        <w:t xml:space="preserve"> </w:t>
      </w:r>
      <w:r>
        <w:rPr>
          <w:color w:val="231F20"/>
        </w:rPr>
        <w:t>as</w:t>
      </w:r>
      <w:r>
        <w:rPr>
          <w:color w:val="231F20"/>
          <w:spacing w:val="-9"/>
        </w:rPr>
        <w:t xml:space="preserve"> </w:t>
      </w:r>
      <w:r>
        <w:rPr>
          <w:color w:val="231F20"/>
        </w:rPr>
        <w:t>strategize</w:t>
      </w:r>
      <w:r>
        <w:rPr>
          <w:color w:val="231F20"/>
          <w:spacing w:val="-8"/>
        </w:rPr>
        <w:t xml:space="preserve"> </w:t>
      </w:r>
      <w:r>
        <w:rPr>
          <w:color w:val="231F20"/>
          <w:spacing w:val="-3"/>
        </w:rPr>
        <w:t>with</w:t>
      </w:r>
      <w:r>
        <w:rPr>
          <w:color w:val="231F20"/>
          <w:spacing w:val="-9"/>
        </w:rPr>
        <w:t xml:space="preserve"> </w:t>
      </w:r>
      <w:r>
        <w:rPr>
          <w:color w:val="231F20"/>
        </w:rPr>
        <w:t>you</w:t>
      </w:r>
      <w:r>
        <w:rPr>
          <w:color w:val="231F20"/>
          <w:spacing w:val="-8"/>
        </w:rPr>
        <w:t xml:space="preserve"> </w:t>
      </w:r>
      <w:r>
        <w:rPr>
          <w:color w:val="231F20"/>
          <w:spacing w:val="-3"/>
        </w:rPr>
        <w:t xml:space="preserve">on </w:t>
      </w:r>
      <w:r>
        <w:rPr>
          <w:color w:val="231F20"/>
        </w:rPr>
        <w:t xml:space="preserve">the most </w:t>
      </w:r>
      <w:r>
        <w:rPr>
          <w:color w:val="231F20"/>
          <w:spacing w:val="-3"/>
        </w:rPr>
        <w:t xml:space="preserve">beneficial products. We </w:t>
      </w:r>
      <w:r>
        <w:rPr>
          <w:color w:val="231F20"/>
        </w:rPr>
        <w:t xml:space="preserve">are </w:t>
      </w:r>
      <w:r>
        <w:rPr>
          <w:color w:val="231F20"/>
          <w:spacing w:val="-3"/>
        </w:rPr>
        <w:t xml:space="preserve">even available </w:t>
      </w:r>
      <w:r>
        <w:rPr>
          <w:color w:val="231F20"/>
        </w:rPr>
        <w:t xml:space="preserve">to make a </w:t>
      </w:r>
      <w:r>
        <w:rPr>
          <w:color w:val="231F20"/>
          <w:spacing w:val="-3"/>
        </w:rPr>
        <w:t xml:space="preserve">presentation </w:t>
      </w:r>
      <w:r>
        <w:rPr>
          <w:color w:val="231F20"/>
        </w:rPr>
        <w:t xml:space="preserve">for you or </w:t>
      </w:r>
      <w:r>
        <w:rPr>
          <w:color w:val="231F20"/>
          <w:spacing w:val="-3"/>
        </w:rPr>
        <w:t>with</w:t>
      </w:r>
      <w:r>
        <w:rPr>
          <w:color w:val="231F20"/>
          <w:spacing w:val="-34"/>
        </w:rPr>
        <w:t xml:space="preserve"> </w:t>
      </w:r>
      <w:r>
        <w:rPr>
          <w:color w:val="231F20"/>
        </w:rPr>
        <w:t>you.</w:t>
      </w:r>
    </w:p>
    <w:p w14:paraId="5E69E40C" w14:textId="77777777" w:rsidR="00747FDB" w:rsidRDefault="00747FDB" w:rsidP="00747FDB">
      <w:pPr>
        <w:pStyle w:val="BodyText"/>
        <w:rPr>
          <w:sz w:val="24"/>
        </w:rPr>
      </w:pPr>
      <w:r>
        <w:br w:type="column"/>
      </w:r>
    </w:p>
    <w:p w14:paraId="1F5E8105" w14:textId="77777777" w:rsidR="00747FDB" w:rsidRDefault="00747FDB" w:rsidP="00747FDB">
      <w:pPr>
        <w:pStyle w:val="BodyText"/>
        <w:spacing w:before="2"/>
        <w:rPr>
          <w:sz w:val="34"/>
        </w:rPr>
      </w:pPr>
    </w:p>
    <w:p w14:paraId="07885C6F" w14:textId="77777777" w:rsidR="00747FDB" w:rsidRDefault="00747FDB" w:rsidP="00747FDB">
      <w:pPr>
        <w:pStyle w:val="Heading1"/>
        <w:spacing w:before="0"/>
      </w:pPr>
      <w:r>
        <w:rPr>
          <w:color w:val="9E0817"/>
        </w:rPr>
        <w:t>Coordinate Enrollment</w:t>
      </w:r>
    </w:p>
    <w:p w14:paraId="154EC9F8" w14:textId="77777777" w:rsidR="00747FDB" w:rsidRDefault="00747FDB" w:rsidP="00747FDB">
      <w:pPr>
        <w:pStyle w:val="BodyText"/>
        <w:spacing w:before="109" w:line="280" w:lineRule="exact"/>
        <w:ind w:left="133" w:right="393"/>
      </w:pPr>
      <w:r>
        <w:rPr>
          <w:color w:val="231F20"/>
        </w:rPr>
        <w:t xml:space="preserve">From </w:t>
      </w:r>
      <w:r>
        <w:rPr>
          <w:color w:val="231F20"/>
          <w:spacing w:val="-3"/>
        </w:rPr>
        <w:t xml:space="preserve">electronic enrollment </w:t>
      </w:r>
      <w:r>
        <w:rPr>
          <w:color w:val="231F20"/>
        </w:rPr>
        <w:t xml:space="preserve">solutions to </w:t>
      </w:r>
      <w:r>
        <w:rPr>
          <w:color w:val="231F20"/>
          <w:spacing w:val="-2"/>
        </w:rPr>
        <w:t xml:space="preserve">face-to-face </w:t>
      </w:r>
      <w:r>
        <w:rPr>
          <w:color w:val="231F20"/>
        </w:rPr>
        <w:t xml:space="preserve">meetings, we can be as </w:t>
      </w:r>
      <w:r>
        <w:rPr>
          <w:color w:val="231F20"/>
          <w:spacing w:val="-3"/>
        </w:rPr>
        <w:t xml:space="preserve">involved </w:t>
      </w:r>
      <w:r>
        <w:rPr>
          <w:color w:val="231F20"/>
        </w:rPr>
        <w:t xml:space="preserve">in the </w:t>
      </w:r>
      <w:r>
        <w:rPr>
          <w:color w:val="231F20"/>
          <w:spacing w:val="-3"/>
        </w:rPr>
        <w:t xml:space="preserve">process as </w:t>
      </w:r>
      <w:r>
        <w:rPr>
          <w:color w:val="231F20"/>
        </w:rPr>
        <w:t xml:space="preserve">you’d </w:t>
      </w:r>
      <w:r>
        <w:rPr>
          <w:color w:val="231F20"/>
          <w:spacing w:val="-3"/>
        </w:rPr>
        <w:t xml:space="preserve">like </w:t>
      </w:r>
      <w:r>
        <w:rPr>
          <w:color w:val="231F20"/>
        </w:rPr>
        <w:t xml:space="preserve">us to be. </w:t>
      </w:r>
      <w:r>
        <w:rPr>
          <w:color w:val="231F20"/>
          <w:spacing w:val="-3"/>
        </w:rPr>
        <w:t xml:space="preserve">We also assist with gathering </w:t>
      </w:r>
      <w:r>
        <w:rPr>
          <w:color w:val="231F20"/>
          <w:spacing w:val="-2"/>
        </w:rPr>
        <w:t xml:space="preserve">the </w:t>
      </w:r>
      <w:r>
        <w:rPr>
          <w:color w:val="231F20"/>
          <w:spacing w:val="-3"/>
        </w:rPr>
        <w:t xml:space="preserve">appropriate application paperwork </w:t>
      </w:r>
      <w:r>
        <w:rPr>
          <w:color w:val="231F20"/>
        </w:rPr>
        <w:t xml:space="preserve">for </w:t>
      </w:r>
      <w:r>
        <w:rPr>
          <w:color w:val="231F20"/>
          <w:spacing w:val="-3"/>
        </w:rPr>
        <w:t xml:space="preserve">each line of </w:t>
      </w:r>
      <w:r>
        <w:rPr>
          <w:color w:val="231F20"/>
        </w:rPr>
        <w:t xml:space="preserve">coverage and reviewing </w:t>
      </w:r>
      <w:r>
        <w:rPr>
          <w:color w:val="231F20"/>
          <w:spacing w:val="-3"/>
        </w:rPr>
        <w:t xml:space="preserve">each </w:t>
      </w:r>
      <w:r>
        <w:rPr>
          <w:color w:val="231F20"/>
        </w:rPr>
        <w:t xml:space="preserve">submission for </w:t>
      </w:r>
      <w:r>
        <w:rPr>
          <w:color w:val="231F20"/>
          <w:spacing w:val="-5"/>
        </w:rPr>
        <w:t>accuracy.</w:t>
      </w:r>
    </w:p>
    <w:p w14:paraId="0AA6F90D" w14:textId="77777777" w:rsidR="00747FDB" w:rsidRDefault="00747FDB" w:rsidP="00747FDB">
      <w:pPr>
        <w:pStyle w:val="Heading1"/>
        <w:spacing w:before="104"/>
      </w:pPr>
      <w:r>
        <w:rPr>
          <w:color w:val="9E0817"/>
        </w:rPr>
        <w:t>Ongoing Support</w:t>
      </w:r>
    </w:p>
    <w:p w14:paraId="42AD25EA" w14:textId="77777777" w:rsidR="00747FDB" w:rsidRDefault="00747FDB" w:rsidP="00747FDB">
      <w:pPr>
        <w:pStyle w:val="BodyText"/>
        <w:spacing w:before="91" w:line="276" w:lineRule="auto"/>
        <w:ind w:left="133" w:right="253"/>
      </w:pPr>
      <w:r>
        <w:rPr>
          <w:color w:val="231F20"/>
          <w:spacing w:val="-3"/>
        </w:rPr>
        <w:t xml:space="preserve">We </w:t>
      </w:r>
      <w:r>
        <w:rPr>
          <w:color w:val="231F20"/>
        </w:rPr>
        <w:t xml:space="preserve">can </w:t>
      </w:r>
      <w:r>
        <w:rPr>
          <w:color w:val="231F20"/>
          <w:spacing w:val="-3"/>
        </w:rPr>
        <w:t xml:space="preserve">help </w:t>
      </w:r>
      <w:r>
        <w:rPr>
          <w:color w:val="231F20"/>
        </w:rPr>
        <w:t xml:space="preserve">you </w:t>
      </w:r>
      <w:r>
        <w:rPr>
          <w:color w:val="231F20"/>
          <w:spacing w:val="-3"/>
        </w:rPr>
        <w:t xml:space="preserve">with </w:t>
      </w:r>
      <w:r>
        <w:rPr>
          <w:color w:val="231F20"/>
        </w:rPr>
        <w:t xml:space="preserve">all of your </w:t>
      </w:r>
      <w:r>
        <w:rPr>
          <w:color w:val="231F20"/>
          <w:spacing w:val="-3"/>
        </w:rPr>
        <w:t xml:space="preserve">ongoing </w:t>
      </w:r>
      <w:r>
        <w:rPr>
          <w:color w:val="231F20"/>
        </w:rPr>
        <w:t xml:space="preserve">service </w:t>
      </w:r>
      <w:r>
        <w:rPr>
          <w:color w:val="231F20"/>
          <w:spacing w:val="-3"/>
        </w:rPr>
        <w:t xml:space="preserve">issues. We </w:t>
      </w:r>
      <w:r>
        <w:rPr>
          <w:color w:val="231F20"/>
        </w:rPr>
        <w:t xml:space="preserve">correspond </w:t>
      </w:r>
      <w:r>
        <w:rPr>
          <w:color w:val="231F20"/>
          <w:spacing w:val="-3"/>
        </w:rPr>
        <w:t xml:space="preserve">with </w:t>
      </w:r>
      <w:r>
        <w:rPr>
          <w:color w:val="231F20"/>
        </w:rPr>
        <w:t xml:space="preserve">you and the carriers to make sure you and your </w:t>
      </w:r>
      <w:r>
        <w:rPr>
          <w:color w:val="231F20"/>
          <w:spacing w:val="-3"/>
        </w:rPr>
        <w:t xml:space="preserve">employees have </w:t>
      </w:r>
      <w:r>
        <w:rPr>
          <w:color w:val="231F20"/>
        </w:rPr>
        <w:t xml:space="preserve">a first class </w:t>
      </w:r>
      <w:r>
        <w:rPr>
          <w:color w:val="231F20"/>
          <w:spacing w:val="-3"/>
        </w:rPr>
        <w:t>experience.</w:t>
      </w:r>
    </w:p>
    <w:p w14:paraId="079452B6" w14:textId="77777777" w:rsidR="00747FDB" w:rsidRDefault="00747FDB" w:rsidP="00747FDB">
      <w:pPr>
        <w:pStyle w:val="Heading1"/>
        <w:spacing w:before="76"/>
      </w:pPr>
      <w:r>
        <w:rPr>
          <w:color w:val="9E0817"/>
        </w:rPr>
        <w:t>Renewals</w:t>
      </w:r>
    </w:p>
    <w:p w14:paraId="6035B548" w14:textId="77777777" w:rsidR="00747FDB" w:rsidRDefault="00747FDB" w:rsidP="00747FDB">
      <w:pPr>
        <w:pStyle w:val="BodyText"/>
        <w:spacing w:before="91" w:line="280" w:lineRule="auto"/>
        <w:ind w:left="133" w:right="253"/>
      </w:pPr>
      <w:r>
        <w:rPr>
          <w:color w:val="231F20"/>
        </w:rPr>
        <w:t xml:space="preserve">At </w:t>
      </w:r>
      <w:r>
        <w:rPr>
          <w:color w:val="231F20"/>
          <w:spacing w:val="-3"/>
        </w:rPr>
        <w:t xml:space="preserve">each </w:t>
      </w:r>
      <w:r>
        <w:rPr>
          <w:color w:val="231F20"/>
        </w:rPr>
        <w:t xml:space="preserve">renewal we </w:t>
      </w:r>
      <w:r>
        <w:rPr>
          <w:color w:val="231F20"/>
          <w:spacing w:val="-3"/>
        </w:rPr>
        <w:t xml:space="preserve">will assist </w:t>
      </w:r>
      <w:r>
        <w:rPr>
          <w:color w:val="231F20"/>
        </w:rPr>
        <w:t xml:space="preserve">in the </w:t>
      </w:r>
      <w:r>
        <w:rPr>
          <w:color w:val="231F20"/>
          <w:spacing w:val="-3"/>
        </w:rPr>
        <w:t xml:space="preserve">process. We </w:t>
      </w:r>
      <w:r>
        <w:rPr>
          <w:color w:val="231F20"/>
          <w:spacing w:val="-2"/>
        </w:rPr>
        <w:t xml:space="preserve">can </w:t>
      </w:r>
      <w:r>
        <w:rPr>
          <w:color w:val="231F20"/>
          <w:spacing w:val="-3"/>
        </w:rPr>
        <w:t xml:space="preserve">also help </w:t>
      </w:r>
      <w:r>
        <w:rPr>
          <w:color w:val="231F20"/>
        </w:rPr>
        <w:t xml:space="preserve">to find </w:t>
      </w:r>
      <w:r>
        <w:rPr>
          <w:color w:val="231F20"/>
          <w:spacing w:val="-3"/>
        </w:rPr>
        <w:t xml:space="preserve">opportunities </w:t>
      </w:r>
      <w:r>
        <w:rPr>
          <w:color w:val="231F20"/>
        </w:rPr>
        <w:t xml:space="preserve">to add </w:t>
      </w:r>
      <w:r>
        <w:rPr>
          <w:color w:val="231F20"/>
          <w:spacing w:val="-3"/>
        </w:rPr>
        <w:t xml:space="preserve">additional lines of </w:t>
      </w:r>
      <w:r>
        <w:rPr>
          <w:color w:val="231F20"/>
        </w:rPr>
        <w:t xml:space="preserve">coverage, </w:t>
      </w:r>
      <w:r>
        <w:rPr>
          <w:color w:val="231F20"/>
          <w:spacing w:val="-3"/>
        </w:rPr>
        <w:t xml:space="preserve">enhance benefit offerings </w:t>
      </w:r>
      <w:r>
        <w:rPr>
          <w:color w:val="231F20"/>
        </w:rPr>
        <w:t xml:space="preserve">and comparisons to </w:t>
      </w:r>
      <w:r>
        <w:rPr>
          <w:color w:val="231F20"/>
          <w:spacing w:val="-3"/>
        </w:rPr>
        <w:t xml:space="preserve">assure </w:t>
      </w:r>
      <w:r>
        <w:rPr>
          <w:color w:val="231F20"/>
        </w:rPr>
        <w:t xml:space="preserve">competitive </w:t>
      </w:r>
      <w:r>
        <w:rPr>
          <w:color w:val="231F20"/>
          <w:spacing w:val="-3"/>
        </w:rPr>
        <w:t>pricing.</w:t>
      </w:r>
    </w:p>
    <w:p w14:paraId="07786898" w14:textId="4922733C" w:rsidR="00747FDB" w:rsidRDefault="00747FDB" w:rsidP="00747FDB">
      <w:pPr>
        <w:pStyle w:val="Heading1"/>
      </w:pPr>
      <w:r>
        <w:rPr>
          <w:color w:val="9E0817"/>
        </w:rPr>
        <w:t>Value-Added Services</w:t>
      </w:r>
    </w:p>
    <w:p w14:paraId="3151561A" w14:textId="4D89BE9D" w:rsidR="00747FDB" w:rsidRDefault="00747FDB" w:rsidP="00747FDB">
      <w:pPr>
        <w:pStyle w:val="BodyText"/>
        <w:spacing w:before="92" w:line="280" w:lineRule="auto"/>
        <w:ind w:left="133"/>
      </w:pPr>
      <w:r>
        <w:rPr>
          <w:color w:val="231F20"/>
        </w:rPr>
        <w:t xml:space="preserve">A full suite of </w:t>
      </w:r>
      <w:r>
        <w:rPr>
          <w:color w:val="231F20"/>
          <w:spacing w:val="-3"/>
        </w:rPr>
        <w:t xml:space="preserve">additional </w:t>
      </w:r>
      <w:r>
        <w:rPr>
          <w:color w:val="231F20"/>
        </w:rPr>
        <w:t xml:space="preserve">services is </w:t>
      </w:r>
      <w:r>
        <w:rPr>
          <w:color w:val="231F20"/>
          <w:spacing w:val="-3"/>
        </w:rPr>
        <w:t xml:space="preserve">also available </w:t>
      </w:r>
      <w:r>
        <w:rPr>
          <w:color w:val="231F20"/>
        </w:rPr>
        <w:t xml:space="preserve">to compliment your </w:t>
      </w:r>
      <w:r>
        <w:rPr>
          <w:color w:val="231F20"/>
          <w:spacing w:val="-3"/>
        </w:rPr>
        <w:t>empl</w:t>
      </w:r>
      <w:bookmarkStart w:id="0" w:name="_GoBack"/>
      <w:bookmarkEnd w:id="0"/>
      <w:r>
        <w:rPr>
          <w:color w:val="231F20"/>
          <w:spacing w:val="-3"/>
        </w:rPr>
        <w:t xml:space="preserve">oyee benefit </w:t>
      </w:r>
      <w:r>
        <w:rPr>
          <w:color w:val="231F20"/>
        </w:rPr>
        <w:t xml:space="preserve">fulfillment </w:t>
      </w:r>
      <w:r>
        <w:rPr>
          <w:color w:val="231F20"/>
          <w:spacing w:val="-3"/>
        </w:rPr>
        <w:t xml:space="preserve">needs. </w:t>
      </w:r>
      <w:r>
        <w:rPr>
          <w:color w:val="231F20"/>
        </w:rPr>
        <w:t xml:space="preserve">Services </w:t>
      </w:r>
      <w:r>
        <w:rPr>
          <w:color w:val="231F20"/>
          <w:spacing w:val="-3"/>
        </w:rPr>
        <w:t xml:space="preserve">like discount benefit </w:t>
      </w:r>
      <w:r>
        <w:rPr>
          <w:color w:val="231F20"/>
        </w:rPr>
        <w:t xml:space="preserve">cards and technology </w:t>
      </w:r>
      <w:r>
        <w:rPr>
          <w:color w:val="231F20"/>
          <w:spacing w:val="-3"/>
        </w:rPr>
        <w:t xml:space="preserve">are perfect additions </w:t>
      </w:r>
      <w:r>
        <w:rPr>
          <w:color w:val="231F20"/>
        </w:rPr>
        <w:t xml:space="preserve">to </w:t>
      </w:r>
      <w:r>
        <w:rPr>
          <w:color w:val="231F20"/>
          <w:spacing w:val="-3"/>
        </w:rPr>
        <w:t>benefit offerings.</w:t>
      </w:r>
    </w:p>
    <w:p w14:paraId="1860F6D8" w14:textId="77777777" w:rsidR="00747FDB" w:rsidRDefault="00747FDB" w:rsidP="00747FDB">
      <w:pPr>
        <w:spacing w:line="280" w:lineRule="auto"/>
        <w:sectPr w:rsidR="00747FDB">
          <w:type w:val="continuous"/>
          <w:pgSz w:w="12240" w:h="15840"/>
          <w:pgMar w:top="0" w:right="600" w:bottom="280" w:left="500" w:header="720" w:footer="720" w:gutter="0"/>
          <w:cols w:num="2" w:space="720" w:equalWidth="0">
            <w:col w:w="5225" w:space="331"/>
            <w:col w:w="5584"/>
          </w:cols>
        </w:sectPr>
      </w:pPr>
    </w:p>
    <w:p w14:paraId="5AEA7650" w14:textId="482E5697" w:rsidR="00747FDB" w:rsidRDefault="00747FDB" w:rsidP="00747FDB">
      <w:pPr>
        <w:pStyle w:val="BodyText"/>
      </w:pPr>
      <w:r>
        <w:rPr>
          <w:noProof/>
          <w:lang w:bidi="ar-SA"/>
        </w:rPr>
        <mc:AlternateContent>
          <mc:Choice Requires="wpg">
            <w:drawing>
              <wp:anchor distT="0" distB="0" distL="114300" distR="114300" simplePos="0" relativeHeight="251659264" behindDoc="1" locked="0" layoutInCell="1" allowOverlap="1" wp14:anchorId="1F5585D9" wp14:editId="3E2EEFF4">
                <wp:simplePos x="0" y="0"/>
                <wp:positionH relativeFrom="page">
                  <wp:posOffset>-25400</wp:posOffset>
                </wp:positionH>
                <wp:positionV relativeFrom="page">
                  <wp:posOffset>0</wp:posOffset>
                </wp:positionV>
                <wp:extent cx="7823200" cy="823595"/>
                <wp:effectExtent l="3175" t="9525" r="3175" b="50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0" cy="823595"/>
                          <a:chOff x="-40" y="0"/>
                          <a:chExt cx="12320" cy="1297"/>
                        </a:xfrm>
                      </wpg:grpSpPr>
                      <wps:wsp>
                        <wps:cNvPr id="6" name="Freeform 3"/>
                        <wps:cNvSpPr>
                          <a:spLocks/>
                        </wps:cNvSpPr>
                        <wps:spPr bwMode="auto">
                          <a:xfrm>
                            <a:off x="0" y="0"/>
                            <a:ext cx="12240" cy="1213"/>
                          </a:xfrm>
                          <a:custGeom>
                            <a:avLst/>
                            <a:gdLst>
                              <a:gd name="T0" fmla="*/ 12240 w 12240"/>
                              <a:gd name="T1" fmla="*/ 0 h 1213"/>
                              <a:gd name="T2" fmla="*/ 0 w 12240"/>
                              <a:gd name="T3" fmla="*/ 0 h 1213"/>
                              <a:gd name="T4" fmla="*/ 0 w 12240"/>
                              <a:gd name="T5" fmla="*/ 1213 h 1213"/>
                              <a:gd name="T6" fmla="*/ 1793 w 12240"/>
                              <a:gd name="T7" fmla="*/ 1065 h 1213"/>
                              <a:gd name="T8" fmla="*/ 3624 w 12240"/>
                              <a:gd name="T9" fmla="*/ 950 h 1213"/>
                              <a:gd name="T10" fmla="*/ 5539 w 12240"/>
                              <a:gd name="T11" fmla="*/ 868 h 1213"/>
                              <a:gd name="T12" fmla="*/ 11784 w 12240"/>
                              <a:gd name="T13" fmla="*/ 729 h 1213"/>
                              <a:gd name="T14" fmla="*/ 12240 w 12240"/>
                              <a:gd name="T15" fmla="*/ 724 h 1213"/>
                              <a:gd name="T16" fmla="*/ 12240 w 12240"/>
                              <a:gd name="T17" fmla="*/ 0 h 1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40" h="1213">
                                <a:moveTo>
                                  <a:pt x="12240" y="0"/>
                                </a:moveTo>
                                <a:lnTo>
                                  <a:pt x="0" y="0"/>
                                </a:lnTo>
                                <a:lnTo>
                                  <a:pt x="0" y="1213"/>
                                </a:lnTo>
                                <a:lnTo>
                                  <a:pt x="1793" y="1065"/>
                                </a:lnTo>
                                <a:lnTo>
                                  <a:pt x="3624" y="950"/>
                                </a:lnTo>
                                <a:lnTo>
                                  <a:pt x="5539" y="868"/>
                                </a:lnTo>
                                <a:lnTo>
                                  <a:pt x="11784" y="729"/>
                                </a:lnTo>
                                <a:lnTo>
                                  <a:pt x="12240" y="724"/>
                                </a:lnTo>
                                <a:lnTo>
                                  <a:pt x="12240" y="0"/>
                                </a:lnTo>
                                <a:close/>
                              </a:path>
                            </a:pathLst>
                          </a:custGeom>
                          <a:solidFill>
                            <a:srgbClr val="004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0" y="531"/>
                            <a:ext cx="12240" cy="513"/>
                          </a:xfrm>
                          <a:custGeom>
                            <a:avLst/>
                            <a:gdLst>
                              <a:gd name="T0" fmla="*/ 0 w 12240"/>
                              <a:gd name="T1" fmla="+- 0 1045 532"/>
                              <a:gd name="T2" fmla="*/ 1045 h 513"/>
                              <a:gd name="T3" fmla="*/ 4428 w 12240"/>
                              <a:gd name="T4" fmla="+- 0 793 532"/>
                              <a:gd name="T5" fmla="*/ 793 h 513"/>
                              <a:gd name="T6" fmla="*/ 12240 w 12240"/>
                              <a:gd name="T7" fmla="+- 0 532 532"/>
                              <a:gd name="T8" fmla="*/ 532 h 513"/>
                            </a:gdLst>
                            <a:ahLst/>
                            <a:cxnLst>
                              <a:cxn ang="0">
                                <a:pos x="T0" y="T2"/>
                              </a:cxn>
                              <a:cxn ang="0">
                                <a:pos x="T3" y="T5"/>
                              </a:cxn>
                              <a:cxn ang="0">
                                <a:pos x="T6" y="T8"/>
                              </a:cxn>
                            </a:cxnLst>
                            <a:rect l="0" t="0" r="r" b="b"/>
                            <a:pathLst>
                              <a:path w="12240" h="513">
                                <a:moveTo>
                                  <a:pt x="0" y="513"/>
                                </a:moveTo>
                                <a:lnTo>
                                  <a:pt x="4428" y="261"/>
                                </a:lnTo>
                                <a:lnTo>
                                  <a:pt x="12240" y="0"/>
                                </a:lnTo>
                              </a:path>
                            </a:pathLst>
                          </a:custGeom>
                          <a:noFill/>
                          <a:ln w="50800">
                            <a:solidFill>
                              <a:srgbClr val="9E081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
                        <wps:cNvSpPr>
                          <a:spLocks/>
                        </wps:cNvSpPr>
                        <wps:spPr bwMode="auto">
                          <a:xfrm>
                            <a:off x="0" y="563"/>
                            <a:ext cx="12240" cy="487"/>
                          </a:xfrm>
                          <a:custGeom>
                            <a:avLst/>
                            <a:gdLst>
                              <a:gd name="T0" fmla="*/ 0 w 12240"/>
                              <a:gd name="T1" fmla="+- 0 1050 564"/>
                              <a:gd name="T2" fmla="*/ 1050 h 487"/>
                              <a:gd name="T3" fmla="*/ 3470 w 12240"/>
                              <a:gd name="T4" fmla="+- 0 853 564"/>
                              <a:gd name="T5" fmla="*/ 853 h 487"/>
                              <a:gd name="T6" fmla="*/ 12124 w 12240"/>
                              <a:gd name="T7" fmla="+- 0 564 564"/>
                              <a:gd name="T8" fmla="*/ 564 h 487"/>
                              <a:gd name="T9" fmla="*/ 12240 w 12240"/>
                              <a:gd name="T10" fmla="+- 0 564 564"/>
                              <a:gd name="T11" fmla="*/ 564 h 487"/>
                            </a:gdLst>
                            <a:ahLst/>
                            <a:cxnLst>
                              <a:cxn ang="0">
                                <a:pos x="T0" y="T2"/>
                              </a:cxn>
                              <a:cxn ang="0">
                                <a:pos x="T3" y="T5"/>
                              </a:cxn>
                              <a:cxn ang="0">
                                <a:pos x="T6" y="T8"/>
                              </a:cxn>
                              <a:cxn ang="0">
                                <a:pos x="T9" y="T11"/>
                              </a:cxn>
                            </a:cxnLst>
                            <a:rect l="0" t="0" r="r" b="b"/>
                            <a:pathLst>
                              <a:path w="12240" h="487">
                                <a:moveTo>
                                  <a:pt x="0" y="486"/>
                                </a:moveTo>
                                <a:lnTo>
                                  <a:pt x="3470" y="289"/>
                                </a:lnTo>
                                <a:lnTo>
                                  <a:pt x="12124" y="0"/>
                                </a:lnTo>
                                <a:lnTo>
                                  <a:pt x="12240" y="0"/>
                                </a:lnTo>
                              </a:path>
                            </a:pathLst>
                          </a:custGeom>
                          <a:noFill/>
                          <a:ln w="6350">
                            <a:solidFill>
                              <a:srgbClr val="BC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6"/>
                        <wps:cNvSpPr>
                          <a:spLocks/>
                        </wps:cNvSpPr>
                        <wps:spPr bwMode="auto">
                          <a:xfrm>
                            <a:off x="0" y="444"/>
                            <a:ext cx="12240" cy="487"/>
                          </a:xfrm>
                          <a:custGeom>
                            <a:avLst/>
                            <a:gdLst>
                              <a:gd name="T0" fmla="*/ 0 w 12240"/>
                              <a:gd name="T1" fmla="+- 0 931 444"/>
                              <a:gd name="T2" fmla="*/ 931 h 487"/>
                              <a:gd name="T3" fmla="*/ 3477 w 12240"/>
                              <a:gd name="T4" fmla="+- 0 734 444"/>
                              <a:gd name="T5" fmla="*/ 734 h 487"/>
                              <a:gd name="T6" fmla="*/ 12127 w 12240"/>
                              <a:gd name="T7" fmla="+- 0 445 444"/>
                              <a:gd name="T8" fmla="*/ 445 h 487"/>
                              <a:gd name="T9" fmla="*/ 12240 w 12240"/>
                              <a:gd name="T10" fmla="+- 0 444 444"/>
                              <a:gd name="T11" fmla="*/ 444 h 487"/>
                            </a:gdLst>
                            <a:ahLst/>
                            <a:cxnLst>
                              <a:cxn ang="0">
                                <a:pos x="T0" y="T2"/>
                              </a:cxn>
                              <a:cxn ang="0">
                                <a:pos x="T3" y="T5"/>
                              </a:cxn>
                              <a:cxn ang="0">
                                <a:pos x="T6" y="T8"/>
                              </a:cxn>
                              <a:cxn ang="0">
                                <a:pos x="T9" y="T11"/>
                              </a:cxn>
                            </a:cxnLst>
                            <a:rect l="0" t="0" r="r" b="b"/>
                            <a:pathLst>
                              <a:path w="12240" h="487">
                                <a:moveTo>
                                  <a:pt x="0" y="487"/>
                                </a:moveTo>
                                <a:lnTo>
                                  <a:pt x="3477" y="290"/>
                                </a:lnTo>
                                <a:lnTo>
                                  <a:pt x="12127" y="1"/>
                                </a:lnTo>
                                <a:lnTo>
                                  <a:pt x="12240" y="0"/>
                                </a:lnTo>
                              </a:path>
                            </a:pathLst>
                          </a:custGeom>
                          <a:noFill/>
                          <a:ln w="13970">
                            <a:solidFill>
                              <a:srgbClr val="BC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7"/>
                        <wps:cNvSpPr>
                          <a:spLocks/>
                        </wps:cNvSpPr>
                        <wps:spPr bwMode="auto">
                          <a:xfrm>
                            <a:off x="0" y="798"/>
                            <a:ext cx="12240" cy="487"/>
                          </a:xfrm>
                          <a:custGeom>
                            <a:avLst/>
                            <a:gdLst>
                              <a:gd name="T0" fmla="*/ 0 w 12240"/>
                              <a:gd name="T1" fmla="+- 0 1286 799"/>
                              <a:gd name="T2" fmla="*/ 1286 h 487"/>
                              <a:gd name="T3" fmla="*/ 3477 w 12240"/>
                              <a:gd name="T4" fmla="+- 0 1088 799"/>
                              <a:gd name="T5" fmla="*/ 1088 h 487"/>
                              <a:gd name="T6" fmla="*/ 12131 w 12240"/>
                              <a:gd name="T7" fmla="+- 0 799 799"/>
                              <a:gd name="T8" fmla="*/ 799 h 487"/>
                              <a:gd name="T9" fmla="*/ 12240 w 12240"/>
                              <a:gd name="T10" fmla="+- 0 799 799"/>
                              <a:gd name="T11" fmla="*/ 799 h 487"/>
                            </a:gdLst>
                            <a:ahLst/>
                            <a:cxnLst>
                              <a:cxn ang="0">
                                <a:pos x="T0" y="T2"/>
                              </a:cxn>
                              <a:cxn ang="0">
                                <a:pos x="T3" y="T5"/>
                              </a:cxn>
                              <a:cxn ang="0">
                                <a:pos x="T6" y="T8"/>
                              </a:cxn>
                              <a:cxn ang="0">
                                <a:pos x="T9" y="T11"/>
                              </a:cxn>
                            </a:cxnLst>
                            <a:rect l="0" t="0" r="r" b="b"/>
                            <a:pathLst>
                              <a:path w="12240" h="487">
                                <a:moveTo>
                                  <a:pt x="0" y="487"/>
                                </a:moveTo>
                                <a:lnTo>
                                  <a:pt x="3477" y="289"/>
                                </a:lnTo>
                                <a:lnTo>
                                  <a:pt x="12131" y="0"/>
                                </a:lnTo>
                                <a:lnTo>
                                  <a:pt x="12240" y="0"/>
                                </a:lnTo>
                              </a:path>
                            </a:pathLst>
                          </a:custGeom>
                          <a:noFill/>
                          <a:ln w="13970">
                            <a:solidFill>
                              <a:srgbClr val="004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2B065C" id="Group 5" o:spid="_x0000_s1026" style="position:absolute;margin-left:-2pt;margin-top:0;width:616pt;height:64.85pt;z-index:-251657216;mso-position-horizontal-relative:page;mso-position-vertical-relative:page" coordorigin="-40" coordsize="12320,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">
                <v:shape id="Freeform 3" o:spid="_x0000_s1027" style="position:absolute;width:12240;height:1213;visibility:visible;mso-wrap-style:square;v-text-anchor:top" coordsize="12240,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" path="m12240,l,,,1213,1793,1065,3624,950,5539,868,11784,729r456,-5l12240,xe" fillcolor="#004e71" stroked="f">
                  <v:path arrowok="t" o:connecttype="custom" o:connectlocs="12240,0;0,0;0,1213;1793,1065;3624,950;5539,868;11784,729;12240,724;12240,0" o:connectangles="0,0,0,0,0,0,0,0,0"/>
                </v:shape>
                <v:shape id="Freeform 4" o:spid="_x0000_s1028" style="position:absolute;top:531;width:12240;height:513;visibility:visible;mso-wrap-style:square;v-text-anchor:top" coordsize="12240,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" path="m,513l4428,261,12240,e" filled="f" strokecolor="#9e0817" strokeweight="4pt">
                  <v:path arrowok="t" o:connecttype="custom" o:connectlocs="0,1045;4428,793;12240,532" o:connectangles="0,0,0"/>
                </v:shape>
                <v:shape id="Freeform 5" o:spid="_x0000_s1029" style="position:absolute;top:563;width:12240;height:487;visibility:visible;mso-wrap-style:square;v-text-anchor:top" coordsize="12240,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" path="m,486l3470,289,12124,r116,e" filled="f" strokecolor="#bcaf82" strokeweight=".5pt">
                  <v:path arrowok="t" o:connecttype="custom" o:connectlocs="0,1050;3470,853;12124,564;12240,564" o:connectangles="0,0,0,0"/>
                </v:shape>
                <v:shape id="Freeform 6" o:spid="_x0000_s1030" style="position:absolute;top:444;width:12240;height:487;visibility:visible;mso-wrap-style:square;v-text-anchor:top" coordsize="12240,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" path="m,487l3477,290,12127,1,12240,e" filled="f" strokecolor="#bcaf82" strokeweight="1.1pt">
                  <v:path arrowok="t" o:connecttype="custom" o:connectlocs="0,931;3477,734;12127,445;12240,444" o:connectangles="0,0,0,0"/>
                </v:shape>
                <v:shape id="Freeform 7" o:spid="_x0000_s1031" style="position:absolute;top:798;width:12240;height:487;visibility:visible;mso-wrap-style:square;v-text-anchor:top" coordsize="12240,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" path="m,487l3477,289,12131,r109,e" filled="f" strokecolor="#004e71" strokeweight="1.1pt">
                  <v:path arrowok="t" o:connecttype="custom" o:connectlocs="0,1286;3477,1088;12131,799;12240,799" o:connectangles="0,0,0,0"/>
                </v:shape>
                <w10:wrap anchorx="page" anchory="page"/>
              </v:group>
            </w:pict>
          </mc:Fallback>
        </mc:AlternateContent>
      </w:r>
    </w:p>
    <w:p w14:paraId="6FC9BD97" w14:textId="34BCC85B" w:rsidR="00747FDB" w:rsidRDefault="00747FDB" w:rsidP="00747FDB">
      <w:pPr>
        <w:pStyle w:val="BodyText"/>
      </w:pPr>
      <w:r>
        <w:rPr>
          <w:noProof/>
          <w:sz w:val="22"/>
          <w:lang w:bidi="ar-SA"/>
        </w:rPr>
        <mc:AlternateContent>
          <mc:Choice Requires="wps">
            <w:drawing>
              <wp:anchor distT="0" distB="0" distL="114300" distR="114300" simplePos="0" relativeHeight="251663360" behindDoc="0" locked="0" layoutInCell="1" allowOverlap="1" wp14:anchorId="29E3B2F7" wp14:editId="5D933ACD">
                <wp:simplePos x="0" y="0"/>
                <wp:positionH relativeFrom="page">
                  <wp:posOffset>1546225</wp:posOffset>
                </wp:positionH>
                <wp:positionV relativeFrom="paragraph">
                  <wp:posOffset>56515</wp:posOffset>
                </wp:positionV>
                <wp:extent cx="2352675" cy="1076325"/>
                <wp:effectExtent l="0" t="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BCAF82"/>
                              </a:solidFill>
                              <a:miter lim="800000"/>
                              <a:headEnd/>
                              <a:tailEnd/>
                            </a14:hiddenLine>
                          </a:ext>
                        </a:extLst>
                      </wps:spPr>
                      <wps:txbx>
                        <w:txbxContent>
                          <w:p w14:paraId="0E3DBCCB" w14:textId="6E83DE1F" w:rsidR="00747FDB" w:rsidRPr="00383C47" w:rsidRDefault="00750956" w:rsidP="00747FDB">
                            <w:pPr>
                              <w:rPr>
                                <w:rFonts w:asciiTheme="minorHAnsi" w:eastAsiaTheme="minorHAnsi" w:hAnsiTheme="minorHAnsi" w:cstheme="minorHAnsi"/>
                                <w:b/>
                                <w:bCs/>
                                <w:color w:val="000000"/>
                                <w:sz w:val="28"/>
                                <w:szCs w:val="28"/>
                                <w:lang w:bidi="ar-SA"/>
                              </w:rPr>
                            </w:pPr>
                            <w:r>
                              <w:rPr>
                                <w:rFonts w:asciiTheme="minorHAnsi" w:hAnsiTheme="minorHAnsi" w:cstheme="minorHAnsi"/>
                                <w:b/>
                                <w:bCs/>
                                <w:color w:val="000000"/>
                                <w:sz w:val="28"/>
                                <w:szCs w:val="28"/>
                              </w:rPr>
                              <w:t>Valued Advisor</w:t>
                            </w:r>
                          </w:p>
                          <w:p w14:paraId="71806167" w14:textId="4F1F00E0" w:rsidR="00747FDB" w:rsidRPr="00383C47" w:rsidRDefault="00750956" w:rsidP="00747FDB">
                            <w:pPr>
                              <w:rPr>
                                <w:rFonts w:asciiTheme="minorHAnsi" w:hAnsiTheme="minorHAnsi" w:cstheme="minorHAnsi"/>
                                <w:color w:val="000000"/>
                                <w:sz w:val="20"/>
                                <w:szCs w:val="20"/>
                              </w:rPr>
                            </w:pPr>
                            <w:r>
                              <w:rPr>
                                <w:rFonts w:asciiTheme="minorHAnsi" w:hAnsiTheme="minorHAnsi" w:cstheme="minorHAnsi"/>
                                <w:color w:val="000000"/>
                                <w:sz w:val="20"/>
                                <w:szCs w:val="20"/>
                              </w:rPr>
                              <w:t>Agency Name</w:t>
                            </w:r>
                          </w:p>
                          <w:p w14:paraId="6525AC52" w14:textId="641EECA3" w:rsidR="00747FDB" w:rsidRPr="00383C47" w:rsidRDefault="00750956" w:rsidP="00747FDB">
                            <w:pPr>
                              <w:rPr>
                                <w:rFonts w:asciiTheme="minorHAnsi" w:hAnsiTheme="minorHAnsi" w:cstheme="minorHAnsi"/>
                                <w:color w:val="000000"/>
                                <w:sz w:val="20"/>
                                <w:szCs w:val="20"/>
                              </w:rPr>
                            </w:pPr>
                            <w:r>
                              <w:rPr>
                                <w:rFonts w:asciiTheme="minorHAnsi" w:hAnsiTheme="minorHAnsi" w:cstheme="minorHAnsi"/>
                                <w:color w:val="000000"/>
                                <w:sz w:val="20"/>
                                <w:szCs w:val="20"/>
                              </w:rPr>
                              <w:t>123 Main St</w:t>
                            </w:r>
                          </w:p>
                          <w:p w14:paraId="7150A206" w14:textId="08E590E0" w:rsidR="00747FDB" w:rsidRPr="00383C47" w:rsidRDefault="00750956" w:rsidP="00747FDB">
                            <w:pPr>
                              <w:rPr>
                                <w:rFonts w:asciiTheme="minorHAnsi" w:hAnsiTheme="minorHAnsi" w:cstheme="minorHAnsi"/>
                                <w:color w:val="000000"/>
                                <w:sz w:val="20"/>
                                <w:szCs w:val="20"/>
                              </w:rPr>
                            </w:pPr>
                            <w:r>
                              <w:rPr>
                                <w:rFonts w:asciiTheme="minorHAnsi" w:hAnsiTheme="minorHAnsi" w:cstheme="minorHAnsi"/>
                                <w:color w:val="000000"/>
                                <w:sz w:val="20"/>
                                <w:szCs w:val="20"/>
                              </w:rPr>
                              <w:t>Anywhere, NY 12345</w:t>
                            </w:r>
                          </w:p>
                          <w:p w14:paraId="3D64B106" w14:textId="42D5A785" w:rsidR="00747FDB" w:rsidRPr="00383C47" w:rsidRDefault="00750956" w:rsidP="00747FDB">
                            <w:pPr>
                              <w:rPr>
                                <w:rFonts w:asciiTheme="minorHAnsi" w:hAnsiTheme="minorHAnsi" w:cstheme="minorHAnsi"/>
                                <w:color w:val="000000"/>
                                <w:sz w:val="20"/>
                                <w:szCs w:val="20"/>
                              </w:rPr>
                            </w:pPr>
                            <w:r>
                              <w:rPr>
                                <w:rFonts w:asciiTheme="minorHAnsi" w:hAnsiTheme="minorHAnsi" w:cstheme="minorHAnsi"/>
                                <w:color w:val="000000"/>
                                <w:sz w:val="20"/>
                                <w:szCs w:val="20"/>
                              </w:rPr>
                              <w:t>Work Phone: (123) 456-7890</w:t>
                            </w:r>
                          </w:p>
                          <w:p w14:paraId="5AE7FBEF" w14:textId="62D0535C" w:rsidR="00747FDB" w:rsidRPr="00383C47" w:rsidRDefault="00750956" w:rsidP="00747FDB">
                            <w:pPr>
                              <w:rPr>
                                <w:rFonts w:asciiTheme="minorHAnsi" w:hAnsiTheme="minorHAnsi" w:cstheme="minorHAnsi"/>
                                <w:sz w:val="20"/>
                                <w:szCs w:val="20"/>
                              </w:rPr>
                            </w:pPr>
                            <w:hyperlink r:id="rId5" w:history="1">
                              <w:r w:rsidRPr="00DB62BC">
                                <w:rPr>
                                  <w:rStyle w:val="Hyperlink"/>
                                  <w:rFonts w:asciiTheme="minorHAnsi" w:hAnsiTheme="minorHAnsi" w:cstheme="minorHAnsi"/>
                                  <w:sz w:val="20"/>
                                  <w:szCs w:val="20"/>
                                </w:rPr>
                                <w:t>advisor@advisory.com</w:t>
                              </w:r>
                            </w:hyperlink>
                            <w:r>
                              <w:rPr>
                                <w:rStyle w:val="Hyperlink"/>
                                <w:rFonts w:asciiTheme="minorHAnsi" w:hAnsiTheme="minorHAnsi" w:cstheme="minorHAnsi"/>
                                <w:sz w:val="20"/>
                                <w:szCs w:val="20"/>
                              </w:rPr>
                              <w:t xml:space="preserve"> </w:t>
                            </w:r>
                            <w:r w:rsidR="00747FDB" w:rsidRPr="00383C47">
                              <w:rPr>
                                <w:rFonts w:asciiTheme="minorHAnsi" w:hAnsiTheme="minorHAnsi" w:cstheme="minorHAnsi"/>
                                <w:sz w:val="20"/>
                                <w:szCs w:val="20"/>
                              </w:rPr>
                              <w:t xml:space="preserve"> </w:t>
                            </w:r>
                          </w:p>
                          <w:p w14:paraId="10B8E7FA" w14:textId="77777777" w:rsidR="00747FDB" w:rsidRDefault="00747FDB" w:rsidP="00747FDB">
                            <w:pPr>
                              <w:pStyle w:val="BodyText"/>
                              <w:rPr>
                                <w:b/>
                              </w:rPr>
                            </w:pPr>
                          </w:p>
                          <w:p w14:paraId="20A827BB" w14:textId="77777777" w:rsidR="00747FDB" w:rsidRDefault="00747FDB" w:rsidP="00747FDB">
                            <w:pPr>
                              <w:pStyle w:val="BodyText"/>
                              <w:rPr>
                                <w:b/>
                              </w:rPr>
                            </w:pPr>
                          </w:p>
                          <w:p w14:paraId="6E08F677" w14:textId="77777777" w:rsidR="00747FDB" w:rsidRDefault="00747FDB" w:rsidP="00747FDB">
                            <w:pPr>
                              <w:pStyle w:val="BodyText"/>
                              <w:spacing w:before="2"/>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3B2F7" id="_x0000_t202" coordsize="21600,21600" o:spt="202" path="m,l,21600r21600,l21600,xe">
                <v:stroke joinstyle="miter"/>
                <v:path gradientshapeok="t" o:connecttype="rect"/>
              </v:shapetype>
              <v:shape id="Text Box 11" o:spid="_x0000_s1026" type="#_x0000_t202" style="position:absolute;margin-left:121.75pt;margin-top:4.45pt;width:185.25pt;height:84.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" filled="f" stroked="f" strokecolor="#bcaf82" strokeweight=".25pt">
                <v:textbox inset="0,0,0,0">
                  <w:txbxContent>
                    <w:p w14:paraId="0E3DBCCB" w14:textId="6E83DE1F" w:rsidR="00747FDB" w:rsidRPr="00383C47" w:rsidRDefault="00750956" w:rsidP="00747FDB">
                      <w:pPr>
                        <w:rPr>
                          <w:rFonts w:asciiTheme="minorHAnsi" w:eastAsiaTheme="minorHAnsi" w:hAnsiTheme="minorHAnsi" w:cstheme="minorHAnsi"/>
                          <w:b/>
                          <w:bCs/>
                          <w:color w:val="000000"/>
                          <w:sz w:val="28"/>
                          <w:szCs w:val="28"/>
                          <w:lang w:bidi="ar-SA"/>
                        </w:rPr>
                      </w:pPr>
                      <w:r>
                        <w:rPr>
                          <w:rFonts w:asciiTheme="minorHAnsi" w:hAnsiTheme="minorHAnsi" w:cstheme="minorHAnsi"/>
                          <w:b/>
                          <w:bCs/>
                          <w:color w:val="000000"/>
                          <w:sz w:val="28"/>
                          <w:szCs w:val="28"/>
                        </w:rPr>
                        <w:t>Valued Advisor</w:t>
                      </w:r>
                    </w:p>
                    <w:p w14:paraId="71806167" w14:textId="4F1F00E0" w:rsidR="00747FDB" w:rsidRPr="00383C47" w:rsidRDefault="00750956" w:rsidP="00747FDB">
                      <w:pPr>
                        <w:rPr>
                          <w:rFonts w:asciiTheme="minorHAnsi" w:hAnsiTheme="minorHAnsi" w:cstheme="minorHAnsi"/>
                          <w:color w:val="000000"/>
                          <w:sz w:val="20"/>
                          <w:szCs w:val="20"/>
                        </w:rPr>
                      </w:pPr>
                      <w:r>
                        <w:rPr>
                          <w:rFonts w:asciiTheme="minorHAnsi" w:hAnsiTheme="minorHAnsi" w:cstheme="minorHAnsi"/>
                          <w:color w:val="000000"/>
                          <w:sz w:val="20"/>
                          <w:szCs w:val="20"/>
                        </w:rPr>
                        <w:t>Agency Name</w:t>
                      </w:r>
                    </w:p>
                    <w:p w14:paraId="6525AC52" w14:textId="641EECA3" w:rsidR="00747FDB" w:rsidRPr="00383C47" w:rsidRDefault="00750956" w:rsidP="00747FDB">
                      <w:pPr>
                        <w:rPr>
                          <w:rFonts w:asciiTheme="minorHAnsi" w:hAnsiTheme="minorHAnsi" w:cstheme="minorHAnsi"/>
                          <w:color w:val="000000"/>
                          <w:sz w:val="20"/>
                          <w:szCs w:val="20"/>
                        </w:rPr>
                      </w:pPr>
                      <w:r>
                        <w:rPr>
                          <w:rFonts w:asciiTheme="minorHAnsi" w:hAnsiTheme="minorHAnsi" w:cstheme="minorHAnsi"/>
                          <w:color w:val="000000"/>
                          <w:sz w:val="20"/>
                          <w:szCs w:val="20"/>
                        </w:rPr>
                        <w:t>123 Main St</w:t>
                      </w:r>
                    </w:p>
                    <w:p w14:paraId="7150A206" w14:textId="08E590E0" w:rsidR="00747FDB" w:rsidRPr="00383C47" w:rsidRDefault="00750956" w:rsidP="00747FDB">
                      <w:pPr>
                        <w:rPr>
                          <w:rFonts w:asciiTheme="minorHAnsi" w:hAnsiTheme="minorHAnsi" w:cstheme="minorHAnsi"/>
                          <w:color w:val="000000"/>
                          <w:sz w:val="20"/>
                          <w:szCs w:val="20"/>
                        </w:rPr>
                      </w:pPr>
                      <w:r>
                        <w:rPr>
                          <w:rFonts w:asciiTheme="minorHAnsi" w:hAnsiTheme="minorHAnsi" w:cstheme="minorHAnsi"/>
                          <w:color w:val="000000"/>
                          <w:sz w:val="20"/>
                          <w:szCs w:val="20"/>
                        </w:rPr>
                        <w:t>Anywhere, NY 12345</w:t>
                      </w:r>
                    </w:p>
                    <w:p w14:paraId="3D64B106" w14:textId="42D5A785" w:rsidR="00747FDB" w:rsidRPr="00383C47" w:rsidRDefault="00750956" w:rsidP="00747FDB">
                      <w:pPr>
                        <w:rPr>
                          <w:rFonts w:asciiTheme="minorHAnsi" w:hAnsiTheme="minorHAnsi" w:cstheme="minorHAnsi"/>
                          <w:color w:val="000000"/>
                          <w:sz w:val="20"/>
                          <w:szCs w:val="20"/>
                        </w:rPr>
                      </w:pPr>
                      <w:r>
                        <w:rPr>
                          <w:rFonts w:asciiTheme="minorHAnsi" w:hAnsiTheme="minorHAnsi" w:cstheme="minorHAnsi"/>
                          <w:color w:val="000000"/>
                          <w:sz w:val="20"/>
                          <w:szCs w:val="20"/>
                        </w:rPr>
                        <w:t>Work Phone: (123) 456-7890</w:t>
                      </w:r>
                    </w:p>
                    <w:p w14:paraId="5AE7FBEF" w14:textId="62D0535C" w:rsidR="00747FDB" w:rsidRPr="00383C47" w:rsidRDefault="00750956" w:rsidP="00747FDB">
                      <w:pPr>
                        <w:rPr>
                          <w:rFonts w:asciiTheme="minorHAnsi" w:hAnsiTheme="minorHAnsi" w:cstheme="minorHAnsi"/>
                          <w:sz w:val="20"/>
                          <w:szCs w:val="20"/>
                        </w:rPr>
                      </w:pPr>
                      <w:hyperlink r:id="rId6" w:history="1">
                        <w:r w:rsidRPr="00DB62BC">
                          <w:rPr>
                            <w:rStyle w:val="Hyperlink"/>
                            <w:rFonts w:asciiTheme="minorHAnsi" w:hAnsiTheme="minorHAnsi" w:cstheme="minorHAnsi"/>
                            <w:sz w:val="20"/>
                            <w:szCs w:val="20"/>
                          </w:rPr>
                          <w:t>advisor@advisory.com</w:t>
                        </w:r>
                      </w:hyperlink>
                      <w:r>
                        <w:rPr>
                          <w:rStyle w:val="Hyperlink"/>
                          <w:rFonts w:asciiTheme="minorHAnsi" w:hAnsiTheme="minorHAnsi" w:cstheme="minorHAnsi"/>
                          <w:sz w:val="20"/>
                          <w:szCs w:val="20"/>
                        </w:rPr>
                        <w:t xml:space="preserve"> </w:t>
                      </w:r>
                      <w:r w:rsidR="00747FDB" w:rsidRPr="00383C47">
                        <w:rPr>
                          <w:rFonts w:asciiTheme="minorHAnsi" w:hAnsiTheme="minorHAnsi" w:cstheme="minorHAnsi"/>
                          <w:sz w:val="20"/>
                          <w:szCs w:val="20"/>
                        </w:rPr>
                        <w:t xml:space="preserve"> </w:t>
                      </w:r>
                    </w:p>
                    <w:p w14:paraId="10B8E7FA" w14:textId="77777777" w:rsidR="00747FDB" w:rsidRDefault="00747FDB" w:rsidP="00747FDB">
                      <w:pPr>
                        <w:pStyle w:val="BodyText"/>
                        <w:rPr>
                          <w:b/>
                        </w:rPr>
                      </w:pPr>
                    </w:p>
                    <w:p w14:paraId="20A827BB" w14:textId="77777777" w:rsidR="00747FDB" w:rsidRDefault="00747FDB" w:rsidP="00747FDB">
                      <w:pPr>
                        <w:pStyle w:val="BodyText"/>
                        <w:rPr>
                          <w:b/>
                        </w:rPr>
                      </w:pPr>
                    </w:p>
                    <w:p w14:paraId="6E08F677" w14:textId="77777777" w:rsidR="00747FDB" w:rsidRDefault="00747FDB" w:rsidP="00747FDB">
                      <w:pPr>
                        <w:pStyle w:val="BodyText"/>
                        <w:spacing w:before="2"/>
                        <w:rPr>
                          <w:b/>
                        </w:rPr>
                      </w:pPr>
                    </w:p>
                  </w:txbxContent>
                </v:textbox>
                <w10:wrap anchorx="page"/>
              </v:shape>
            </w:pict>
          </mc:Fallback>
        </mc:AlternateContent>
      </w:r>
      <w:r>
        <w:rPr>
          <w:noProof/>
          <w:lang w:bidi="ar-SA"/>
        </w:rPr>
        <mc:AlternateContent>
          <mc:Choice Requires="wps">
            <w:drawing>
              <wp:anchor distT="45720" distB="45720" distL="114300" distR="114300" simplePos="0" relativeHeight="251658240" behindDoc="0" locked="0" layoutInCell="1" allowOverlap="1" wp14:anchorId="2EFCA0B0" wp14:editId="7A155F10">
                <wp:simplePos x="0" y="0"/>
                <wp:positionH relativeFrom="column">
                  <wp:posOffset>-89535</wp:posOffset>
                </wp:positionH>
                <wp:positionV relativeFrom="paragraph">
                  <wp:posOffset>175260</wp:posOffset>
                </wp:positionV>
                <wp:extent cx="1267460" cy="750570"/>
                <wp:effectExtent l="0"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750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2180B" w14:textId="5F374AB7" w:rsidR="00747FDB" w:rsidRDefault="00747FDB" w:rsidP="00750956">
                            <w:pPr>
                              <w:jc w:val="center"/>
                              <w:rPr>
                                <w:noProof/>
                                <w:lang w:bidi="ar-SA"/>
                              </w:rPr>
                            </w:pPr>
                          </w:p>
                          <w:p w14:paraId="673A2B9D" w14:textId="3DA81DC5" w:rsidR="00750956" w:rsidRDefault="00750956" w:rsidP="00750956">
                            <w:pPr>
                              <w:jc w:val="center"/>
                            </w:pPr>
                            <w:r>
                              <w:rPr>
                                <w:noProof/>
                                <w:lang w:bidi="ar-SA"/>
                              </w:rPr>
                              <w:t>Inser 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FCA0B0" id="Text Box 4" o:spid="_x0000_s1027" type="#_x0000_t202" style="position:absolute;margin-left:-7.05pt;margin-top:13.8pt;width:99.8pt;height:59.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" stroked="f">
                <v:textbox>
                  <w:txbxContent>
                    <w:p w14:paraId="1312180B" w14:textId="5F374AB7" w:rsidR="00747FDB" w:rsidRDefault="00747FDB" w:rsidP="00750956">
                      <w:pPr>
                        <w:jc w:val="center"/>
                        <w:rPr>
                          <w:noProof/>
                          <w:lang w:bidi="ar-SA"/>
                        </w:rPr>
                      </w:pPr>
                    </w:p>
                    <w:p w14:paraId="673A2B9D" w14:textId="3DA81DC5" w:rsidR="00750956" w:rsidRDefault="00750956" w:rsidP="00750956">
                      <w:pPr>
                        <w:jc w:val="center"/>
                      </w:pPr>
                      <w:r>
                        <w:rPr>
                          <w:noProof/>
                          <w:lang w:bidi="ar-SA"/>
                        </w:rPr>
                        <w:t>Inser Logo Here</w:t>
                      </w:r>
                    </w:p>
                  </w:txbxContent>
                </v:textbox>
              </v:shape>
            </w:pict>
          </mc:Fallback>
        </mc:AlternateContent>
      </w:r>
      <w:r w:rsidRPr="00747FDB">
        <w:rPr>
          <w:noProof/>
          <w:color w:val="9E0817"/>
          <w:lang w:bidi="ar-SA"/>
        </w:rPr>
        <mc:AlternateContent>
          <mc:Choice Requires="wps">
            <w:drawing>
              <wp:anchor distT="45720" distB="45720" distL="114300" distR="114300" simplePos="0" relativeHeight="251665408" behindDoc="0" locked="0" layoutInCell="1" allowOverlap="1" wp14:anchorId="7C65A927" wp14:editId="0A413083">
                <wp:simplePos x="0" y="0"/>
                <wp:positionH relativeFrom="margin">
                  <wp:posOffset>5054600</wp:posOffset>
                </wp:positionH>
                <wp:positionV relativeFrom="paragraph">
                  <wp:posOffset>8890</wp:posOffset>
                </wp:positionV>
                <wp:extent cx="18478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4620"/>
                        </a:xfrm>
                        <a:prstGeom prst="rect">
                          <a:avLst/>
                        </a:prstGeom>
                        <a:solidFill>
                          <a:srgbClr val="FFFFFF"/>
                        </a:solidFill>
                        <a:ln w="9525">
                          <a:noFill/>
                          <a:miter lim="800000"/>
                          <a:headEnd/>
                          <a:tailEnd/>
                        </a:ln>
                      </wps:spPr>
                      <wps:txbx>
                        <w:txbxContent>
                          <w:p w14:paraId="6C3D9486" w14:textId="19AA7139" w:rsidR="00747FDB" w:rsidRPr="00747FDB" w:rsidRDefault="00747FDB">
                            <w:pPr>
                              <w:rPr>
                                <w:rFonts w:asciiTheme="minorHAnsi" w:hAnsiTheme="minorHAnsi" w:cstheme="minorHAnsi"/>
                                <w:b/>
                                <w:bCs/>
                                <w:sz w:val="28"/>
                                <w:szCs w:val="28"/>
                              </w:rPr>
                            </w:pPr>
                            <w:r w:rsidRPr="00747FDB">
                              <w:rPr>
                                <w:rFonts w:asciiTheme="minorHAnsi" w:hAnsiTheme="minorHAnsi" w:cstheme="minorHAnsi"/>
                                <w:b/>
                                <w:bCs/>
                                <w:sz w:val="28"/>
                                <w:szCs w:val="28"/>
                              </w:rPr>
                              <w:t>Eric Eveland</w:t>
                            </w:r>
                          </w:p>
                          <w:p w14:paraId="3AC66389" w14:textId="5AAC27C7" w:rsidR="00747FDB" w:rsidRPr="00747FDB" w:rsidRDefault="00747FDB">
                            <w:pPr>
                              <w:rPr>
                                <w:rFonts w:asciiTheme="minorHAnsi" w:hAnsiTheme="minorHAnsi" w:cstheme="minorHAnsi"/>
                                <w:sz w:val="20"/>
                                <w:szCs w:val="20"/>
                              </w:rPr>
                            </w:pPr>
                            <w:r w:rsidRPr="00747FDB">
                              <w:rPr>
                                <w:rFonts w:asciiTheme="minorHAnsi" w:hAnsiTheme="minorHAnsi" w:cstheme="minorHAnsi"/>
                                <w:sz w:val="20"/>
                                <w:szCs w:val="20"/>
                              </w:rPr>
                              <w:t>KAFL Benefits</w:t>
                            </w:r>
                          </w:p>
                          <w:p w14:paraId="4E34E91E" w14:textId="470A1692" w:rsidR="00747FDB" w:rsidRPr="00747FDB" w:rsidRDefault="00747FDB">
                            <w:pPr>
                              <w:rPr>
                                <w:rFonts w:asciiTheme="minorHAnsi" w:hAnsiTheme="minorHAnsi" w:cstheme="minorHAnsi"/>
                                <w:sz w:val="20"/>
                                <w:szCs w:val="20"/>
                              </w:rPr>
                            </w:pPr>
                            <w:r w:rsidRPr="00747FDB">
                              <w:rPr>
                                <w:rFonts w:asciiTheme="minorHAnsi" w:hAnsiTheme="minorHAnsi" w:cstheme="minorHAnsi"/>
                                <w:sz w:val="20"/>
                                <w:szCs w:val="20"/>
                              </w:rPr>
                              <w:t>800 Linden Ave</w:t>
                            </w:r>
                          </w:p>
                          <w:p w14:paraId="6910C2EB" w14:textId="30499D4A" w:rsidR="00747FDB" w:rsidRPr="00747FDB" w:rsidRDefault="00747FDB">
                            <w:pPr>
                              <w:rPr>
                                <w:rFonts w:asciiTheme="minorHAnsi" w:hAnsiTheme="minorHAnsi" w:cstheme="minorHAnsi"/>
                                <w:sz w:val="20"/>
                                <w:szCs w:val="20"/>
                              </w:rPr>
                            </w:pPr>
                            <w:r w:rsidRPr="00747FDB">
                              <w:rPr>
                                <w:rFonts w:asciiTheme="minorHAnsi" w:hAnsiTheme="minorHAnsi" w:cstheme="minorHAnsi"/>
                                <w:sz w:val="20"/>
                                <w:szCs w:val="20"/>
                              </w:rPr>
                              <w:t>Rochester, NY 14625</w:t>
                            </w:r>
                          </w:p>
                          <w:p w14:paraId="1323FFDE" w14:textId="54DC11F9" w:rsidR="00747FDB" w:rsidRPr="00747FDB" w:rsidRDefault="00747FDB">
                            <w:pPr>
                              <w:rPr>
                                <w:rFonts w:asciiTheme="minorHAnsi" w:hAnsiTheme="minorHAnsi" w:cstheme="minorHAnsi"/>
                                <w:sz w:val="20"/>
                                <w:szCs w:val="20"/>
                              </w:rPr>
                            </w:pPr>
                            <w:r w:rsidRPr="00747FDB">
                              <w:rPr>
                                <w:rFonts w:asciiTheme="minorHAnsi" w:hAnsiTheme="minorHAnsi" w:cstheme="minorHAnsi"/>
                                <w:sz w:val="20"/>
                                <w:szCs w:val="20"/>
                              </w:rPr>
                              <w:t>Work Phone: (585) 236-3706</w:t>
                            </w:r>
                          </w:p>
                          <w:p w14:paraId="123DF1F2" w14:textId="61E54AF0" w:rsidR="00747FDB" w:rsidRPr="00747FDB" w:rsidRDefault="00750956">
                            <w:pPr>
                              <w:rPr>
                                <w:rFonts w:asciiTheme="minorHAnsi" w:hAnsiTheme="minorHAnsi" w:cstheme="minorHAnsi"/>
                                <w:sz w:val="20"/>
                                <w:szCs w:val="20"/>
                              </w:rPr>
                            </w:pPr>
                            <w:hyperlink r:id="rId7" w:history="1">
                              <w:r w:rsidR="00747FDB" w:rsidRPr="00747FDB">
                                <w:rPr>
                                  <w:rStyle w:val="Hyperlink"/>
                                  <w:rFonts w:asciiTheme="minorHAnsi" w:hAnsiTheme="minorHAnsi" w:cstheme="minorHAnsi"/>
                                  <w:sz w:val="20"/>
                                  <w:szCs w:val="20"/>
                                </w:rPr>
                                <w:t>Eric@kafl.com</w:t>
                              </w:r>
                            </w:hyperlink>
                            <w:r w:rsidR="00747FDB" w:rsidRPr="00747FDB">
                              <w:rPr>
                                <w:rFonts w:asciiTheme="minorHAnsi" w:hAnsiTheme="minorHAnsi" w:cstheme="minorHAnsi"/>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65A927" id="Text Box 2" o:spid="_x0000_s1028" type="#_x0000_t202" style="position:absolute;margin-left:398pt;margin-top:.7pt;width:145.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" stroked="f">
                <v:textbox style="mso-fit-shape-to-text:t">
                  <w:txbxContent>
                    <w:p w14:paraId="6C3D9486" w14:textId="19AA7139" w:rsidR="00747FDB" w:rsidRPr="00747FDB" w:rsidRDefault="00747FDB">
                      <w:pPr>
                        <w:rPr>
                          <w:rFonts w:asciiTheme="minorHAnsi" w:hAnsiTheme="minorHAnsi" w:cstheme="minorHAnsi"/>
                          <w:b/>
                          <w:bCs/>
                          <w:sz w:val="28"/>
                          <w:szCs w:val="28"/>
                        </w:rPr>
                      </w:pPr>
                      <w:r w:rsidRPr="00747FDB">
                        <w:rPr>
                          <w:rFonts w:asciiTheme="minorHAnsi" w:hAnsiTheme="minorHAnsi" w:cstheme="minorHAnsi"/>
                          <w:b/>
                          <w:bCs/>
                          <w:sz w:val="28"/>
                          <w:szCs w:val="28"/>
                        </w:rPr>
                        <w:t>Eric Eveland</w:t>
                      </w:r>
                    </w:p>
                    <w:p w14:paraId="3AC66389" w14:textId="5AAC27C7" w:rsidR="00747FDB" w:rsidRPr="00747FDB" w:rsidRDefault="00747FDB">
                      <w:pPr>
                        <w:rPr>
                          <w:rFonts w:asciiTheme="minorHAnsi" w:hAnsiTheme="minorHAnsi" w:cstheme="minorHAnsi"/>
                          <w:sz w:val="20"/>
                          <w:szCs w:val="20"/>
                        </w:rPr>
                      </w:pPr>
                      <w:r w:rsidRPr="00747FDB">
                        <w:rPr>
                          <w:rFonts w:asciiTheme="minorHAnsi" w:hAnsiTheme="minorHAnsi" w:cstheme="minorHAnsi"/>
                          <w:sz w:val="20"/>
                          <w:szCs w:val="20"/>
                        </w:rPr>
                        <w:t>KAFL Benefits</w:t>
                      </w:r>
                    </w:p>
                    <w:p w14:paraId="4E34E91E" w14:textId="470A1692" w:rsidR="00747FDB" w:rsidRPr="00747FDB" w:rsidRDefault="00747FDB">
                      <w:pPr>
                        <w:rPr>
                          <w:rFonts w:asciiTheme="minorHAnsi" w:hAnsiTheme="minorHAnsi" w:cstheme="minorHAnsi"/>
                          <w:sz w:val="20"/>
                          <w:szCs w:val="20"/>
                        </w:rPr>
                      </w:pPr>
                      <w:r w:rsidRPr="00747FDB">
                        <w:rPr>
                          <w:rFonts w:asciiTheme="minorHAnsi" w:hAnsiTheme="minorHAnsi" w:cstheme="minorHAnsi"/>
                          <w:sz w:val="20"/>
                          <w:szCs w:val="20"/>
                        </w:rPr>
                        <w:t>800 Linden Ave</w:t>
                      </w:r>
                    </w:p>
                    <w:p w14:paraId="6910C2EB" w14:textId="30499D4A" w:rsidR="00747FDB" w:rsidRPr="00747FDB" w:rsidRDefault="00747FDB">
                      <w:pPr>
                        <w:rPr>
                          <w:rFonts w:asciiTheme="minorHAnsi" w:hAnsiTheme="minorHAnsi" w:cstheme="minorHAnsi"/>
                          <w:sz w:val="20"/>
                          <w:szCs w:val="20"/>
                        </w:rPr>
                      </w:pPr>
                      <w:r w:rsidRPr="00747FDB">
                        <w:rPr>
                          <w:rFonts w:asciiTheme="minorHAnsi" w:hAnsiTheme="minorHAnsi" w:cstheme="minorHAnsi"/>
                          <w:sz w:val="20"/>
                          <w:szCs w:val="20"/>
                        </w:rPr>
                        <w:t>Rochester, NY 14625</w:t>
                      </w:r>
                    </w:p>
                    <w:p w14:paraId="1323FFDE" w14:textId="54DC11F9" w:rsidR="00747FDB" w:rsidRPr="00747FDB" w:rsidRDefault="00747FDB">
                      <w:pPr>
                        <w:rPr>
                          <w:rFonts w:asciiTheme="minorHAnsi" w:hAnsiTheme="minorHAnsi" w:cstheme="minorHAnsi"/>
                          <w:sz w:val="20"/>
                          <w:szCs w:val="20"/>
                        </w:rPr>
                      </w:pPr>
                      <w:r w:rsidRPr="00747FDB">
                        <w:rPr>
                          <w:rFonts w:asciiTheme="minorHAnsi" w:hAnsiTheme="minorHAnsi" w:cstheme="minorHAnsi"/>
                          <w:sz w:val="20"/>
                          <w:szCs w:val="20"/>
                        </w:rPr>
                        <w:t>Work Phone: (585) 236-3706</w:t>
                      </w:r>
                    </w:p>
                    <w:p w14:paraId="123DF1F2" w14:textId="61E54AF0" w:rsidR="00747FDB" w:rsidRPr="00747FDB" w:rsidRDefault="00747FDB">
                      <w:pPr>
                        <w:rPr>
                          <w:rFonts w:asciiTheme="minorHAnsi" w:hAnsiTheme="minorHAnsi" w:cstheme="minorHAnsi"/>
                          <w:sz w:val="20"/>
                          <w:szCs w:val="20"/>
                        </w:rPr>
                      </w:pPr>
                      <w:hyperlink r:id="rId9" w:history="1">
                        <w:r w:rsidRPr="00747FDB">
                          <w:rPr>
                            <w:rStyle w:val="Hyperlink"/>
                            <w:rFonts w:asciiTheme="minorHAnsi" w:hAnsiTheme="minorHAnsi" w:cstheme="minorHAnsi"/>
                            <w:sz w:val="20"/>
                            <w:szCs w:val="20"/>
                          </w:rPr>
                          <w:t>Eric@kafl.com</w:t>
                        </w:r>
                      </w:hyperlink>
                      <w:r w:rsidRPr="00747FDB">
                        <w:rPr>
                          <w:rFonts w:asciiTheme="minorHAnsi" w:hAnsiTheme="minorHAnsi" w:cstheme="minorHAnsi"/>
                          <w:sz w:val="20"/>
                          <w:szCs w:val="20"/>
                        </w:rPr>
                        <w:t xml:space="preserve"> </w:t>
                      </w:r>
                    </w:p>
                  </w:txbxContent>
                </v:textbox>
                <w10:wrap anchorx="margin"/>
              </v:shape>
            </w:pict>
          </mc:Fallback>
        </mc:AlternateContent>
      </w:r>
    </w:p>
    <w:p w14:paraId="297B4497" w14:textId="65EB098D" w:rsidR="00747FDB" w:rsidRDefault="00747FDB" w:rsidP="00747FDB">
      <w:pPr>
        <w:pStyle w:val="BodyText"/>
        <w:spacing w:before="8"/>
        <w:rPr>
          <w:sz w:val="24"/>
        </w:rPr>
      </w:pPr>
      <w:r>
        <w:rPr>
          <w:noProof/>
          <w:lang w:bidi="ar-SA"/>
        </w:rPr>
        <w:drawing>
          <wp:anchor distT="0" distB="0" distL="0" distR="0" simplePos="0" relativeHeight="251662336" behindDoc="0" locked="0" layoutInCell="1" allowOverlap="1" wp14:anchorId="3DFCC22B" wp14:editId="4C8442B5">
            <wp:simplePos x="0" y="0"/>
            <wp:positionH relativeFrom="page">
              <wp:posOffset>4134485</wp:posOffset>
            </wp:positionH>
            <wp:positionV relativeFrom="paragraph">
              <wp:posOffset>95885</wp:posOffset>
            </wp:positionV>
            <wp:extent cx="1161897" cy="51011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161897" cy="510114"/>
                    </a:xfrm>
                    <a:prstGeom prst="rect">
                      <a:avLst/>
                    </a:prstGeom>
                  </pic:spPr>
                </pic:pic>
              </a:graphicData>
            </a:graphic>
          </wp:anchor>
        </w:drawing>
      </w:r>
    </w:p>
    <w:p w14:paraId="79031CB5" w14:textId="776B2EB0" w:rsidR="00747FDB" w:rsidRDefault="00747FDB" w:rsidP="00747FDB">
      <w:pPr>
        <w:spacing w:before="70"/>
        <w:rPr>
          <w:b/>
          <w:color w:val="231F20"/>
          <w:sz w:val="18"/>
        </w:rPr>
      </w:pPr>
    </w:p>
    <w:p w14:paraId="07715361" w14:textId="78FB9EE4" w:rsidR="00747FDB" w:rsidRDefault="00747FDB" w:rsidP="00747FDB">
      <w:pPr>
        <w:spacing w:before="70"/>
        <w:ind w:left="7564"/>
        <w:rPr>
          <w:b/>
          <w:sz w:val="18"/>
        </w:rPr>
      </w:pPr>
    </w:p>
    <w:p w14:paraId="21985B06" w14:textId="3201CA32" w:rsidR="00747FDB" w:rsidRDefault="00747FDB" w:rsidP="00747FDB">
      <w:pPr>
        <w:spacing w:before="9"/>
        <w:ind w:left="7564"/>
        <w:rPr>
          <w:b/>
          <w:sz w:val="18"/>
        </w:rPr>
      </w:pPr>
    </w:p>
    <w:p w14:paraId="6CE8C427" w14:textId="7D1CFF98" w:rsidR="00747FDB" w:rsidRDefault="00747FDB" w:rsidP="00747FDB">
      <w:pPr>
        <w:spacing w:before="9"/>
        <w:ind w:left="7564"/>
        <w:rPr>
          <w:b/>
          <w:sz w:val="18"/>
        </w:rPr>
      </w:pPr>
    </w:p>
    <w:p w14:paraId="38B9F73E" w14:textId="5D928F6E" w:rsidR="00747FDB" w:rsidRDefault="00747FDB" w:rsidP="00747FDB">
      <w:pPr>
        <w:pStyle w:val="Heading1"/>
        <w:spacing w:before="20"/>
      </w:pPr>
    </w:p>
    <w:p w14:paraId="3F9FFBBF" w14:textId="77777777" w:rsidR="009057D7" w:rsidRDefault="009057D7"/>
    <w:sectPr w:rsidR="009057D7">
      <w:type w:val="continuous"/>
      <w:pgSz w:w="12240" w:h="15840"/>
      <w:pgMar w:top="0" w:right="6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DB"/>
    <w:rsid w:val="00625261"/>
    <w:rsid w:val="00747FDB"/>
    <w:rsid w:val="00750956"/>
    <w:rsid w:val="00877AE5"/>
    <w:rsid w:val="0090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5F47F"/>
  <w15:chartTrackingRefBased/>
  <w15:docId w15:val="{28B1E711-C08B-4E15-AC96-1D8698FF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FDB"/>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747FDB"/>
    <w:pPr>
      <w:spacing w:before="71"/>
      <w:ind w:left="13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FDB"/>
    <w:rPr>
      <w:rFonts w:ascii="Arial" w:eastAsia="Arial" w:hAnsi="Arial" w:cs="Arial"/>
      <w:b/>
      <w:bCs/>
      <w:sz w:val="24"/>
      <w:szCs w:val="24"/>
      <w:lang w:bidi="en-US"/>
    </w:rPr>
  </w:style>
  <w:style w:type="paragraph" w:styleId="BodyText">
    <w:name w:val="Body Text"/>
    <w:basedOn w:val="Normal"/>
    <w:link w:val="BodyTextChar"/>
    <w:uiPriority w:val="1"/>
    <w:qFormat/>
    <w:rsid w:val="00747FDB"/>
    <w:rPr>
      <w:sz w:val="20"/>
      <w:szCs w:val="20"/>
    </w:rPr>
  </w:style>
  <w:style w:type="character" w:customStyle="1" w:styleId="BodyTextChar">
    <w:name w:val="Body Text Char"/>
    <w:basedOn w:val="DefaultParagraphFont"/>
    <w:link w:val="BodyText"/>
    <w:uiPriority w:val="1"/>
    <w:rsid w:val="00747FDB"/>
    <w:rPr>
      <w:rFonts w:ascii="Arial" w:eastAsia="Arial" w:hAnsi="Arial" w:cs="Arial"/>
      <w:sz w:val="20"/>
      <w:szCs w:val="20"/>
      <w:lang w:bidi="en-US"/>
    </w:rPr>
  </w:style>
  <w:style w:type="character" w:styleId="Hyperlink">
    <w:name w:val="Hyperlink"/>
    <w:basedOn w:val="DefaultParagraphFont"/>
    <w:uiPriority w:val="99"/>
    <w:unhideWhenUsed/>
    <w:rsid w:val="00747FDB"/>
    <w:rPr>
      <w:color w:val="0563C1"/>
      <w:u w:val="single"/>
    </w:rPr>
  </w:style>
  <w:style w:type="character" w:customStyle="1" w:styleId="UnresolvedMention">
    <w:name w:val="Unresolved Mention"/>
    <w:basedOn w:val="DefaultParagraphFont"/>
    <w:uiPriority w:val="99"/>
    <w:semiHidden/>
    <w:unhideWhenUsed/>
    <w:rsid w:val="00747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hyperlink" Target="mailto:Eric@kaf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visor@advisory.com" TargetMode="External"/><Relationship Id="rId11" Type="http://schemas.openxmlformats.org/officeDocument/2006/relationships/fontTable" Target="fontTable.xml"/><Relationship Id="rId5" Type="http://schemas.openxmlformats.org/officeDocument/2006/relationships/hyperlink" Target="mailto:advisor@advisory.com" TargetMode="External"/><Relationship Id="rId10"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hyperlink" Target="mailto:Eric@kaf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Eveland</dc:creator>
  <cp:keywords/>
  <dc:description/>
  <cp:lastModifiedBy>Eric Eveland</cp:lastModifiedBy>
  <cp:revision>3</cp:revision>
  <dcterms:created xsi:type="dcterms:W3CDTF">2022-03-29T19:25:00Z</dcterms:created>
  <dcterms:modified xsi:type="dcterms:W3CDTF">2022-04-25T13:29:00Z</dcterms:modified>
</cp:coreProperties>
</file>